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71CB9" w14:textId="31B127A4" w:rsidR="00A37775" w:rsidRPr="00FF0F4C" w:rsidRDefault="00CB3C2F" w:rsidP="00A37775">
      <w:pPr>
        <w:pStyle w:val="Subtitle"/>
        <w:rPr>
          <w:rFonts w:asciiTheme="minorHAnsi" w:hAnsiTheme="minorHAnsi" w:cstheme="minorHAnsi"/>
          <w:color w:val="000000" w:themeColor="text1"/>
          <w:sz w:val="22"/>
          <w:szCs w:val="22"/>
          <w:lang w:val="en-ZA"/>
        </w:rPr>
      </w:pPr>
      <w:r w:rsidRPr="00FF0F4C">
        <w:rPr>
          <w:rFonts w:asciiTheme="minorHAnsi" w:hAnsiTheme="minorHAnsi" w:cstheme="minorHAnsi"/>
          <w:color w:val="000000" w:themeColor="text1"/>
          <w:sz w:val="22"/>
          <w:szCs w:val="22"/>
          <w:lang w:val="en-ZA"/>
        </w:rPr>
        <w:t xml:space="preserve">STELLENBOSCH </w:t>
      </w:r>
      <w:r>
        <w:rPr>
          <w:rFonts w:asciiTheme="minorHAnsi" w:hAnsiTheme="minorHAnsi" w:cstheme="minorHAnsi"/>
          <w:color w:val="000000" w:themeColor="text1"/>
          <w:sz w:val="22"/>
          <w:szCs w:val="22"/>
          <w:lang w:val="en-ZA"/>
        </w:rPr>
        <w:t xml:space="preserve"> </w:t>
      </w:r>
      <w:r w:rsidR="00A37775" w:rsidRPr="00FF0F4C">
        <w:rPr>
          <w:rFonts w:asciiTheme="minorHAnsi" w:hAnsiTheme="minorHAnsi" w:cstheme="minorHAnsi"/>
          <w:color w:val="000000" w:themeColor="text1"/>
          <w:sz w:val="22"/>
          <w:szCs w:val="22"/>
          <w:lang w:val="en-ZA"/>
        </w:rPr>
        <w:t>UNIVERSITY</w:t>
      </w:r>
    </w:p>
    <w:p w14:paraId="17E5C0FF" w14:textId="7FF941A2" w:rsidR="00A37775" w:rsidRPr="00FF0F4C" w:rsidRDefault="00A37775" w:rsidP="003807AF">
      <w:pPr>
        <w:pStyle w:val="Heading2"/>
        <w:rPr>
          <w:rFonts w:asciiTheme="minorHAnsi" w:hAnsiTheme="minorHAnsi" w:cstheme="minorHAnsi"/>
          <w:color w:val="000000" w:themeColor="text1"/>
          <w:sz w:val="22"/>
          <w:szCs w:val="22"/>
          <w:lang w:val="en-ZA"/>
        </w:rPr>
      </w:pPr>
      <w:r w:rsidRPr="00FF0F4C">
        <w:rPr>
          <w:rFonts w:asciiTheme="minorHAnsi" w:hAnsiTheme="minorHAnsi" w:cstheme="minorHAnsi"/>
          <w:color w:val="000000" w:themeColor="text1"/>
          <w:sz w:val="22"/>
          <w:szCs w:val="22"/>
          <w:lang w:val="en-ZA"/>
        </w:rPr>
        <w:t xml:space="preserve">ECONOMICS 348: </w:t>
      </w:r>
      <w:r w:rsidR="003807AF" w:rsidRPr="00FF0F4C">
        <w:rPr>
          <w:rFonts w:asciiTheme="minorHAnsi" w:hAnsiTheme="minorHAnsi" w:cstheme="minorHAnsi"/>
          <w:color w:val="000000" w:themeColor="text1"/>
          <w:sz w:val="22"/>
          <w:szCs w:val="22"/>
          <w:lang w:val="en-ZA"/>
        </w:rPr>
        <w:t>Course outline 20</w:t>
      </w:r>
      <w:r w:rsidR="00A44CA6" w:rsidRPr="00FF0F4C">
        <w:rPr>
          <w:rFonts w:asciiTheme="minorHAnsi" w:hAnsiTheme="minorHAnsi" w:cstheme="minorHAnsi"/>
          <w:color w:val="000000" w:themeColor="text1"/>
          <w:sz w:val="22"/>
          <w:szCs w:val="22"/>
          <w:lang w:val="en-ZA"/>
        </w:rPr>
        <w:t>2</w:t>
      </w:r>
      <w:r w:rsidR="00E27566" w:rsidRPr="00FF0F4C">
        <w:rPr>
          <w:rFonts w:asciiTheme="minorHAnsi" w:hAnsiTheme="minorHAnsi" w:cstheme="minorHAnsi"/>
          <w:color w:val="000000" w:themeColor="text1"/>
          <w:sz w:val="22"/>
          <w:szCs w:val="22"/>
          <w:lang w:val="en-ZA"/>
        </w:rPr>
        <w:t>2</w:t>
      </w:r>
    </w:p>
    <w:p w14:paraId="6429BDAB" w14:textId="77777777" w:rsidR="00A37775" w:rsidRPr="00FF0F4C" w:rsidRDefault="00A37775" w:rsidP="00A37775">
      <w:pPr>
        <w:pStyle w:val="Heading2"/>
        <w:rPr>
          <w:rFonts w:asciiTheme="minorHAnsi" w:hAnsiTheme="minorHAnsi" w:cstheme="minorHAnsi"/>
          <w:color w:val="000000" w:themeColor="text1"/>
          <w:sz w:val="22"/>
          <w:szCs w:val="22"/>
          <w:lang w:val="en-ZA"/>
        </w:rPr>
      </w:pPr>
      <w:r w:rsidRPr="00FF0F4C">
        <w:rPr>
          <w:rFonts w:asciiTheme="minorHAnsi" w:hAnsiTheme="minorHAnsi" w:cstheme="minorHAnsi"/>
          <w:color w:val="000000" w:themeColor="text1"/>
          <w:sz w:val="22"/>
          <w:szCs w:val="22"/>
          <w:lang w:val="en-ZA"/>
        </w:rPr>
        <w:t>Economic development</w:t>
      </w:r>
      <w:r w:rsidR="00A961C5" w:rsidRPr="00FF0F4C">
        <w:rPr>
          <w:rFonts w:asciiTheme="minorHAnsi" w:hAnsiTheme="minorHAnsi" w:cstheme="minorHAnsi"/>
          <w:color w:val="000000" w:themeColor="text1"/>
          <w:sz w:val="22"/>
          <w:szCs w:val="22"/>
          <w:lang w:val="en-ZA"/>
        </w:rPr>
        <w:t>: Poverty and d</w:t>
      </w:r>
      <w:r w:rsidRPr="00FF0F4C">
        <w:rPr>
          <w:rFonts w:asciiTheme="minorHAnsi" w:hAnsiTheme="minorHAnsi" w:cstheme="minorHAnsi"/>
          <w:color w:val="000000" w:themeColor="text1"/>
          <w:sz w:val="22"/>
          <w:szCs w:val="22"/>
          <w:lang w:val="en-ZA"/>
        </w:rPr>
        <w:t>istribution</w:t>
      </w:r>
    </w:p>
    <w:p w14:paraId="4698FB17" w14:textId="28BE4481" w:rsidR="00D24076" w:rsidRPr="00FF0F4C" w:rsidRDefault="00A37775" w:rsidP="00957E2E">
      <w:pPr>
        <w:spacing w:after="120"/>
        <w:jc w:val="right"/>
        <w:rPr>
          <w:rFonts w:asciiTheme="minorHAnsi" w:hAnsiTheme="minorHAnsi" w:cstheme="minorHAnsi"/>
          <w:color w:val="000000" w:themeColor="text1"/>
          <w:sz w:val="22"/>
          <w:szCs w:val="22"/>
        </w:rPr>
      </w:pPr>
      <w:r w:rsidRPr="00FF0F4C">
        <w:rPr>
          <w:rFonts w:asciiTheme="minorHAnsi" w:hAnsiTheme="minorHAnsi" w:cstheme="minorHAnsi"/>
          <w:color w:val="000000" w:themeColor="text1"/>
          <w:sz w:val="22"/>
          <w:szCs w:val="22"/>
          <w:u w:val="single"/>
        </w:rPr>
        <w:t>Lecturer:</w:t>
      </w:r>
      <w:r w:rsidRPr="00FF0F4C">
        <w:rPr>
          <w:rFonts w:asciiTheme="minorHAnsi" w:hAnsiTheme="minorHAnsi" w:cstheme="minorHAnsi"/>
          <w:color w:val="000000" w:themeColor="text1"/>
          <w:sz w:val="22"/>
          <w:szCs w:val="22"/>
        </w:rPr>
        <w:t xml:space="preserve"> Prof. Servaas van der Berg</w:t>
      </w:r>
    </w:p>
    <w:p w14:paraId="75E56EAE" w14:textId="285FA9CA" w:rsidR="00A37775" w:rsidRPr="00FF0F4C" w:rsidRDefault="00A37775" w:rsidP="003807AF">
      <w:pPr>
        <w:spacing w:after="120"/>
        <w:jc w:val="both"/>
        <w:rPr>
          <w:rFonts w:asciiTheme="minorHAnsi" w:hAnsiTheme="minorHAnsi" w:cstheme="minorHAnsi"/>
          <w:color w:val="000000" w:themeColor="text1"/>
          <w:sz w:val="22"/>
          <w:szCs w:val="22"/>
        </w:rPr>
      </w:pPr>
      <w:r w:rsidRPr="00FF0F4C">
        <w:rPr>
          <w:rFonts w:asciiTheme="minorHAnsi" w:hAnsiTheme="minorHAnsi" w:cstheme="minorHAnsi"/>
          <w:color w:val="000000" w:themeColor="text1"/>
          <w:sz w:val="22"/>
          <w:szCs w:val="22"/>
        </w:rPr>
        <w:t>Economic development encompasses more than just economic growth. It is</w:t>
      </w:r>
      <w:r w:rsidRPr="00FF0F4C">
        <w:rPr>
          <w:rFonts w:asciiTheme="minorHAnsi" w:hAnsiTheme="minorHAnsi" w:cstheme="minorHAnsi"/>
          <w:b/>
          <w:color w:val="000000" w:themeColor="text1"/>
          <w:sz w:val="22"/>
          <w:szCs w:val="22"/>
        </w:rPr>
        <w:t xml:space="preserve"> a process of fundamental structural change that </w:t>
      </w:r>
      <w:r w:rsidR="00FF0F4C">
        <w:rPr>
          <w:rFonts w:asciiTheme="minorHAnsi" w:hAnsiTheme="minorHAnsi" w:cstheme="minorHAnsi"/>
          <w:b/>
          <w:color w:val="000000" w:themeColor="text1"/>
          <w:sz w:val="22"/>
          <w:szCs w:val="22"/>
        </w:rPr>
        <w:t>enables</w:t>
      </w:r>
      <w:r w:rsidRPr="00FF0F4C">
        <w:rPr>
          <w:rFonts w:asciiTheme="minorHAnsi" w:hAnsiTheme="minorHAnsi" w:cstheme="minorHAnsi"/>
          <w:b/>
          <w:color w:val="000000" w:themeColor="text1"/>
          <w:sz w:val="22"/>
          <w:szCs w:val="22"/>
        </w:rPr>
        <w:t xml:space="preserve"> a sustained rise in the living standards of the population as a whole</w:t>
      </w:r>
      <w:r w:rsidRPr="00FF0F4C">
        <w:rPr>
          <w:rFonts w:asciiTheme="minorHAnsi" w:hAnsiTheme="minorHAnsi" w:cstheme="minorHAnsi"/>
          <w:color w:val="000000" w:themeColor="text1"/>
          <w:sz w:val="22"/>
          <w:szCs w:val="22"/>
        </w:rPr>
        <w:t xml:space="preserve">; growth, </w:t>
      </w:r>
      <w:proofErr w:type="gramStart"/>
      <w:r w:rsidRPr="00FF0F4C">
        <w:rPr>
          <w:rFonts w:asciiTheme="minorHAnsi" w:hAnsiTheme="minorHAnsi" w:cstheme="minorHAnsi"/>
          <w:color w:val="000000" w:themeColor="text1"/>
          <w:sz w:val="22"/>
          <w:szCs w:val="22"/>
        </w:rPr>
        <w:t>distribution</w:t>
      </w:r>
      <w:proofErr w:type="gramEnd"/>
      <w:r w:rsidRPr="00FF0F4C">
        <w:rPr>
          <w:rFonts w:asciiTheme="minorHAnsi" w:hAnsiTheme="minorHAnsi" w:cstheme="minorHAnsi"/>
          <w:color w:val="000000" w:themeColor="text1"/>
          <w:sz w:val="22"/>
          <w:szCs w:val="22"/>
        </w:rPr>
        <w:t xml:space="preserve"> and structural change thus all play a role</w:t>
      </w:r>
      <w:r w:rsidR="001D1536" w:rsidRPr="00FF0F4C">
        <w:rPr>
          <w:rFonts w:asciiTheme="minorHAnsi" w:hAnsiTheme="minorHAnsi" w:cstheme="minorHAnsi"/>
          <w:color w:val="000000" w:themeColor="text1"/>
          <w:sz w:val="22"/>
          <w:szCs w:val="22"/>
        </w:rPr>
        <w:t>, and social processes may be as important as economic processes</w:t>
      </w:r>
      <w:r w:rsidRPr="00FF0F4C">
        <w:rPr>
          <w:rFonts w:asciiTheme="minorHAnsi" w:hAnsiTheme="minorHAnsi" w:cstheme="minorHAnsi"/>
          <w:color w:val="000000" w:themeColor="text1"/>
          <w:sz w:val="22"/>
          <w:szCs w:val="22"/>
        </w:rPr>
        <w:t xml:space="preserve">. Whilst macro-economic issues are usually analysed from a short and medium term perspective, in this course the emphasis falls on economic development, which implies a longer term perspective. The focus is on </w:t>
      </w:r>
      <w:r w:rsidR="00A961C5" w:rsidRPr="00FF0F4C">
        <w:rPr>
          <w:rFonts w:asciiTheme="minorHAnsi" w:hAnsiTheme="minorHAnsi" w:cstheme="minorHAnsi"/>
          <w:color w:val="000000" w:themeColor="text1"/>
          <w:sz w:val="22"/>
          <w:szCs w:val="22"/>
        </w:rPr>
        <w:t xml:space="preserve">poverty and </w:t>
      </w:r>
      <w:r w:rsidRPr="00FF0F4C">
        <w:rPr>
          <w:rFonts w:asciiTheme="minorHAnsi" w:hAnsiTheme="minorHAnsi" w:cstheme="minorHAnsi"/>
          <w:color w:val="000000" w:themeColor="text1"/>
          <w:sz w:val="22"/>
          <w:szCs w:val="22"/>
        </w:rPr>
        <w:t xml:space="preserve">distribution and </w:t>
      </w:r>
      <w:r w:rsidR="00A961C5" w:rsidRPr="00FF0F4C">
        <w:rPr>
          <w:rFonts w:asciiTheme="minorHAnsi" w:hAnsiTheme="minorHAnsi" w:cstheme="minorHAnsi"/>
          <w:color w:val="000000" w:themeColor="text1"/>
          <w:sz w:val="22"/>
          <w:szCs w:val="22"/>
        </w:rPr>
        <w:t>their</w:t>
      </w:r>
      <w:r w:rsidRPr="00FF0F4C">
        <w:rPr>
          <w:rFonts w:asciiTheme="minorHAnsi" w:hAnsiTheme="minorHAnsi" w:cstheme="minorHAnsi"/>
          <w:color w:val="000000" w:themeColor="text1"/>
          <w:sz w:val="22"/>
          <w:szCs w:val="22"/>
        </w:rPr>
        <w:t xml:space="preserve"> interaction with growth and structural change, and the implications for society and the composition of the consumer market. Such an analysis is useful for policy analysis and projections in both the public and the private sector. In addition, </w:t>
      </w:r>
      <w:r w:rsidR="00A961C5" w:rsidRPr="00FF0F4C">
        <w:rPr>
          <w:rFonts w:asciiTheme="minorHAnsi" w:hAnsiTheme="minorHAnsi" w:cstheme="minorHAnsi"/>
          <w:color w:val="000000" w:themeColor="text1"/>
          <w:sz w:val="22"/>
          <w:szCs w:val="22"/>
        </w:rPr>
        <w:t xml:space="preserve">poverty and </w:t>
      </w:r>
      <w:r w:rsidRPr="00FF0F4C">
        <w:rPr>
          <w:rFonts w:asciiTheme="minorHAnsi" w:hAnsiTheme="minorHAnsi" w:cstheme="minorHAnsi"/>
          <w:color w:val="000000" w:themeColor="text1"/>
          <w:sz w:val="22"/>
          <w:szCs w:val="22"/>
        </w:rPr>
        <w:t xml:space="preserve">income distribution </w:t>
      </w:r>
      <w:r w:rsidR="00A961C5" w:rsidRPr="00FF0F4C">
        <w:rPr>
          <w:rFonts w:asciiTheme="minorHAnsi" w:hAnsiTheme="minorHAnsi" w:cstheme="minorHAnsi"/>
          <w:color w:val="000000" w:themeColor="text1"/>
          <w:sz w:val="22"/>
          <w:szCs w:val="22"/>
        </w:rPr>
        <w:t>are</w:t>
      </w:r>
      <w:r w:rsidRPr="00FF0F4C">
        <w:rPr>
          <w:rFonts w:asciiTheme="minorHAnsi" w:hAnsiTheme="minorHAnsi" w:cstheme="minorHAnsi"/>
          <w:color w:val="000000" w:themeColor="text1"/>
          <w:sz w:val="22"/>
          <w:szCs w:val="22"/>
        </w:rPr>
        <w:t xml:space="preserve"> central issue</w:t>
      </w:r>
      <w:r w:rsidR="00A961C5" w:rsidRPr="00FF0F4C">
        <w:rPr>
          <w:rFonts w:asciiTheme="minorHAnsi" w:hAnsiTheme="minorHAnsi" w:cstheme="minorHAnsi"/>
          <w:color w:val="000000" w:themeColor="text1"/>
          <w:sz w:val="22"/>
          <w:szCs w:val="22"/>
        </w:rPr>
        <w:t>s</w:t>
      </w:r>
      <w:r w:rsidRPr="00FF0F4C">
        <w:rPr>
          <w:rFonts w:asciiTheme="minorHAnsi" w:hAnsiTheme="minorHAnsi" w:cstheme="minorHAnsi"/>
          <w:color w:val="000000" w:themeColor="text1"/>
          <w:sz w:val="22"/>
          <w:szCs w:val="22"/>
        </w:rPr>
        <w:t xml:space="preserve"> in S</w:t>
      </w:r>
      <w:r w:rsidR="003807AF" w:rsidRPr="00FF0F4C">
        <w:rPr>
          <w:rFonts w:asciiTheme="minorHAnsi" w:hAnsiTheme="minorHAnsi" w:cstheme="minorHAnsi"/>
          <w:color w:val="000000" w:themeColor="text1"/>
          <w:sz w:val="22"/>
          <w:szCs w:val="22"/>
        </w:rPr>
        <w:t>A</w:t>
      </w:r>
      <w:r w:rsidRPr="00FF0F4C">
        <w:rPr>
          <w:rFonts w:asciiTheme="minorHAnsi" w:hAnsiTheme="minorHAnsi" w:cstheme="minorHAnsi"/>
          <w:color w:val="000000" w:themeColor="text1"/>
          <w:sz w:val="22"/>
          <w:szCs w:val="22"/>
        </w:rPr>
        <w:t xml:space="preserve"> debates.</w:t>
      </w:r>
      <w:r w:rsidR="00E847E5" w:rsidRPr="00FF0F4C">
        <w:rPr>
          <w:rFonts w:asciiTheme="minorHAnsi" w:hAnsiTheme="minorHAnsi" w:cstheme="minorHAnsi"/>
          <w:color w:val="000000" w:themeColor="text1"/>
          <w:sz w:val="22"/>
          <w:szCs w:val="22"/>
        </w:rPr>
        <w:t xml:space="preserve"> This </w:t>
      </w:r>
      <w:r w:rsidR="00826887">
        <w:rPr>
          <w:rFonts w:asciiTheme="minorHAnsi" w:hAnsiTheme="minorHAnsi" w:cstheme="minorHAnsi"/>
          <w:color w:val="000000" w:themeColor="text1"/>
          <w:sz w:val="22"/>
          <w:szCs w:val="22"/>
        </w:rPr>
        <w:t>sub-module</w:t>
      </w:r>
      <w:r w:rsidR="00E847E5" w:rsidRPr="00FF0F4C">
        <w:rPr>
          <w:rFonts w:asciiTheme="minorHAnsi" w:hAnsiTheme="minorHAnsi" w:cstheme="minorHAnsi"/>
          <w:color w:val="000000" w:themeColor="text1"/>
          <w:sz w:val="22"/>
          <w:szCs w:val="22"/>
        </w:rPr>
        <w:t xml:space="preserve"> of the Economics 348 course ends with an analysis of </w:t>
      </w:r>
      <w:r w:rsidR="00826887">
        <w:rPr>
          <w:rFonts w:asciiTheme="minorHAnsi" w:hAnsiTheme="minorHAnsi" w:cstheme="minorHAnsi"/>
          <w:color w:val="000000" w:themeColor="text1"/>
          <w:sz w:val="22"/>
          <w:szCs w:val="22"/>
        </w:rPr>
        <w:t xml:space="preserve">prospects for growth, </w:t>
      </w:r>
      <w:proofErr w:type="gramStart"/>
      <w:r w:rsidR="00826887">
        <w:rPr>
          <w:rFonts w:asciiTheme="minorHAnsi" w:hAnsiTheme="minorHAnsi" w:cstheme="minorHAnsi"/>
          <w:color w:val="000000" w:themeColor="text1"/>
          <w:sz w:val="22"/>
          <w:szCs w:val="22"/>
        </w:rPr>
        <w:t>poverty</w:t>
      </w:r>
      <w:proofErr w:type="gramEnd"/>
      <w:r w:rsidR="00826887">
        <w:rPr>
          <w:rFonts w:asciiTheme="minorHAnsi" w:hAnsiTheme="minorHAnsi" w:cstheme="minorHAnsi"/>
          <w:color w:val="000000" w:themeColor="text1"/>
          <w:sz w:val="22"/>
          <w:szCs w:val="22"/>
        </w:rPr>
        <w:t xml:space="preserve"> and distribution </w:t>
      </w:r>
      <w:r w:rsidR="00E67661">
        <w:rPr>
          <w:rFonts w:asciiTheme="minorHAnsi" w:hAnsiTheme="minorHAnsi" w:cstheme="minorHAnsi"/>
          <w:color w:val="000000" w:themeColor="text1"/>
          <w:sz w:val="22"/>
          <w:szCs w:val="22"/>
        </w:rPr>
        <w:t>in the current post-Covid economic context</w:t>
      </w:r>
      <w:r w:rsidR="00E847E5" w:rsidRPr="00FF0F4C">
        <w:rPr>
          <w:rFonts w:asciiTheme="minorHAnsi" w:hAnsiTheme="minorHAnsi" w:cstheme="minorHAnsi"/>
          <w:color w:val="000000" w:themeColor="text1"/>
          <w:sz w:val="22"/>
          <w:szCs w:val="22"/>
        </w:rPr>
        <w:t>.</w:t>
      </w:r>
    </w:p>
    <w:p w14:paraId="7DD3F46E" w14:textId="790BDDD7" w:rsidR="002D1A27" w:rsidRPr="00FF0F4C" w:rsidRDefault="00D24076" w:rsidP="00D24076">
      <w:pPr>
        <w:jc w:val="both"/>
        <w:rPr>
          <w:rFonts w:asciiTheme="minorHAnsi" w:hAnsiTheme="minorHAnsi" w:cstheme="minorHAnsi"/>
          <w:color w:val="000000" w:themeColor="text1"/>
          <w:sz w:val="22"/>
          <w:szCs w:val="22"/>
        </w:rPr>
      </w:pPr>
      <w:r w:rsidRPr="00FF0F4C">
        <w:rPr>
          <w:rFonts w:asciiTheme="minorHAnsi" w:hAnsiTheme="minorHAnsi" w:cstheme="minorHAnsi"/>
          <w:color w:val="000000" w:themeColor="text1"/>
          <w:sz w:val="22"/>
          <w:szCs w:val="22"/>
        </w:rPr>
        <w:t xml:space="preserve">The readings for the different sessions should be read before the sessions in which they are indicated. The two recommended readings need not be read, but </w:t>
      </w:r>
      <w:r w:rsidR="00957E2E" w:rsidRPr="00FF0F4C">
        <w:rPr>
          <w:rFonts w:asciiTheme="minorHAnsi" w:hAnsiTheme="minorHAnsi" w:cstheme="minorHAnsi"/>
          <w:color w:val="000000" w:themeColor="text1"/>
          <w:sz w:val="22"/>
          <w:szCs w:val="22"/>
        </w:rPr>
        <w:t xml:space="preserve">can </w:t>
      </w:r>
      <w:r w:rsidRPr="00FF0F4C">
        <w:rPr>
          <w:rFonts w:asciiTheme="minorHAnsi" w:hAnsiTheme="minorHAnsi" w:cstheme="minorHAnsi"/>
          <w:color w:val="000000" w:themeColor="text1"/>
          <w:sz w:val="22"/>
          <w:szCs w:val="22"/>
        </w:rPr>
        <w:t xml:space="preserve">improve your understanding of the subject matter for this course. </w:t>
      </w:r>
      <w:r w:rsidR="00A41513" w:rsidRPr="00FF0F4C">
        <w:rPr>
          <w:rFonts w:asciiTheme="minorHAnsi" w:hAnsiTheme="minorHAnsi" w:cstheme="minorHAnsi"/>
          <w:color w:val="000000" w:themeColor="text1"/>
          <w:sz w:val="22"/>
          <w:szCs w:val="22"/>
        </w:rPr>
        <w:t>The World Bank (2018) reading i</w:t>
      </w:r>
      <w:r w:rsidR="007D557D">
        <w:rPr>
          <w:rFonts w:asciiTheme="minorHAnsi" w:hAnsiTheme="minorHAnsi" w:cstheme="minorHAnsi"/>
          <w:color w:val="000000" w:themeColor="text1"/>
          <w:sz w:val="22"/>
          <w:szCs w:val="22"/>
        </w:rPr>
        <w:t>s quite long</w:t>
      </w:r>
      <w:r w:rsidR="00A41513" w:rsidRPr="00FF0F4C">
        <w:rPr>
          <w:rFonts w:asciiTheme="minorHAnsi" w:hAnsiTheme="minorHAnsi" w:cstheme="minorHAnsi"/>
          <w:color w:val="000000" w:themeColor="text1"/>
          <w:sz w:val="22"/>
          <w:szCs w:val="22"/>
        </w:rPr>
        <w:t xml:space="preserve">, but relevant for a large part of this course. </w:t>
      </w:r>
      <w:r w:rsidRPr="00FF0F4C">
        <w:rPr>
          <w:rFonts w:asciiTheme="minorHAnsi" w:hAnsiTheme="minorHAnsi" w:cstheme="minorHAnsi"/>
          <w:b/>
          <w:color w:val="000000" w:themeColor="text1"/>
          <w:sz w:val="22"/>
          <w:szCs w:val="22"/>
        </w:rPr>
        <w:t>Prescribed readings are shown on the last page</w:t>
      </w:r>
      <w:r w:rsidRPr="00FF0F4C">
        <w:rPr>
          <w:rFonts w:asciiTheme="minorHAnsi" w:hAnsiTheme="minorHAnsi" w:cstheme="minorHAnsi"/>
          <w:color w:val="000000" w:themeColor="text1"/>
          <w:sz w:val="22"/>
          <w:szCs w:val="22"/>
        </w:rPr>
        <w:t xml:space="preserve"> of the course outline.</w:t>
      </w:r>
    </w:p>
    <w:p w14:paraId="47551D77" w14:textId="77777777" w:rsidR="009A0EF0" w:rsidRPr="00FF0F4C" w:rsidRDefault="009A0EF0" w:rsidP="00D24076">
      <w:pPr>
        <w:jc w:val="both"/>
        <w:rPr>
          <w:rFonts w:asciiTheme="minorHAnsi" w:hAnsiTheme="minorHAnsi" w:cstheme="minorHAnsi"/>
          <w:color w:val="000000" w:themeColor="text1"/>
          <w:sz w:val="22"/>
          <w:szCs w:val="22"/>
        </w:rPr>
      </w:pPr>
    </w:p>
    <w:p w14:paraId="0D0981DF" w14:textId="1C2852B6" w:rsidR="00957E2E" w:rsidRPr="00B47458" w:rsidRDefault="00482065" w:rsidP="00957E2E">
      <w:pPr>
        <w:pStyle w:val="BodyText"/>
        <w:tabs>
          <w:tab w:val="left" w:pos="0"/>
          <w:tab w:val="left" w:pos="1440"/>
        </w:tabs>
        <w:spacing w:after="120"/>
        <w:jc w:val="center"/>
        <w:rPr>
          <w:rFonts w:asciiTheme="minorHAnsi" w:hAnsiTheme="minorHAnsi" w:cstheme="minorHAnsi"/>
          <w:b/>
          <w:color w:val="000000" w:themeColor="text1"/>
          <w:sz w:val="24"/>
          <w:szCs w:val="22"/>
          <w:u w:val="single"/>
          <w:lang w:val="en-ZA"/>
        </w:rPr>
      </w:pPr>
      <w:r w:rsidRPr="00B47458">
        <w:rPr>
          <w:rFonts w:asciiTheme="minorHAnsi" w:hAnsiTheme="minorHAnsi" w:cstheme="minorHAnsi"/>
          <w:b/>
          <w:color w:val="000000" w:themeColor="text1"/>
          <w:sz w:val="22"/>
          <w:u w:val="single"/>
          <w:lang w:val="en-ZA"/>
        </w:rPr>
        <w:t>COURSE OUTLINE 2022</w:t>
      </w:r>
    </w:p>
    <w:p w14:paraId="3BB27DFB" w14:textId="1322EC5E" w:rsidR="002D1A27" w:rsidRPr="00FF0F4C" w:rsidRDefault="00957E2E">
      <w:pPr>
        <w:rPr>
          <w:rFonts w:asciiTheme="minorHAnsi" w:hAnsiTheme="minorHAnsi" w:cstheme="minorHAnsi"/>
          <w:color w:val="000000" w:themeColor="text1"/>
          <w:sz w:val="22"/>
          <w:szCs w:val="22"/>
        </w:rPr>
      </w:pPr>
      <w:r w:rsidRPr="00FF0F4C">
        <w:rPr>
          <w:rFonts w:asciiTheme="minorHAnsi" w:hAnsiTheme="minorHAnsi" w:cstheme="minorHAnsi"/>
          <w:color w:val="000000" w:themeColor="text1"/>
          <w:sz w:val="22"/>
          <w:szCs w:val="22"/>
        </w:rPr>
        <w:t xml:space="preserve">This </w:t>
      </w:r>
      <w:r w:rsidR="00E67661">
        <w:rPr>
          <w:rFonts w:asciiTheme="minorHAnsi" w:hAnsiTheme="minorHAnsi" w:cstheme="minorHAnsi"/>
          <w:color w:val="000000" w:themeColor="text1"/>
          <w:sz w:val="22"/>
          <w:szCs w:val="22"/>
        </w:rPr>
        <w:t>sub-</w:t>
      </w:r>
      <w:r w:rsidRPr="00FF0F4C">
        <w:rPr>
          <w:rFonts w:asciiTheme="minorHAnsi" w:hAnsiTheme="minorHAnsi" w:cstheme="minorHAnsi"/>
          <w:color w:val="000000" w:themeColor="text1"/>
          <w:sz w:val="22"/>
          <w:szCs w:val="22"/>
        </w:rPr>
        <w:t>module covers 1</w:t>
      </w:r>
      <w:r w:rsidR="00E27566" w:rsidRPr="00FF0F4C">
        <w:rPr>
          <w:rFonts w:asciiTheme="minorHAnsi" w:hAnsiTheme="minorHAnsi" w:cstheme="minorHAnsi"/>
          <w:color w:val="000000" w:themeColor="text1"/>
          <w:sz w:val="22"/>
          <w:szCs w:val="22"/>
        </w:rPr>
        <w:t>1</w:t>
      </w:r>
      <w:r w:rsidRPr="00FF0F4C">
        <w:rPr>
          <w:rFonts w:asciiTheme="minorHAnsi" w:hAnsiTheme="minorHAnsi" w:cstheme="minorHAnsi"/>
          <w:color w:val="000000" w:themeColor="text1"/>
          <w:sz w:val="22"/>
          <w:szCs w:val="22"/>
        </w:rPr>
        <w:t xml:space="preserve"> lectures, and is divided into 8 sessions. Some </w:t>
      </w:r>
      <w:r w:rsidR="00E27566" w:rsidRPr="00FF0F4C">
        <w:rPr>
          <w:rFonts w:asciiTheme="minorHAnsi" w:hAnsiTheme="minorHAnsi" w:cstheme="minorHAnsi"/>
          <w:color w:val="000000" w:themeColor="text1"/>
          <w:sz w:val="22"/>
          <w:szCs w:val="22"/>
        </w:rPr>
        <w:t>extend</w:t>
      </w:r>
      <w:r w:rsidRPr="00FF0F4C">
        <w:rPr>
          <w:rFonts w:asciiTheme="minorHAnsi" w:hAnsiTheme="minorHAnsi" w:cstheme="minorHAnsi"/>
          <w:color w:val="000000" w:themeColor="text1"/>
          <w:sz w:val="22"/>
          <w:szCs w:val="22"/>
        </w:rPr>
        <w:t xml:space="preserve"> across more than one lecture.</w:t>
      </w:r>
    </w:p>
    <w:p w14:paraId="380585FA" w14:textId="33A7393C" w:rsidR="001D1536" w:rsidRPr="00FF0F4C" w:rsidRDefault="001D1536" w:rsidP="008D18F5">
      <w:pPr>
        <w:rPr>
          <w:rFonts w:asciiTheme="minorHAnsi" w:hAnsiTheme="minorHAnsi" w:cstheme="minorHAnsi"/>
          <w:b/>
          <w:color w:val="000000" w:themeColor="text1"/>
          <w:sz w:val="22"/>
          <w:szCs w:val="22"/>
        </w:rPr>
      </w:pPr>
      <w:r w:rsidRPr="00FF0F4C">
        <w:rPr>
          <w:rFonts w:asciiTheme="minorHAnsi" w:hAnsiTheme="minorHAnsi" w:cstheme="minorHAnsi"/>
          <w:b/>
          <w:color w:val="000000" w:themeColor="text1"/>
          <w:sz w:val="22"/>
          <w:szCs w:val="22"/>
        </w:rPr>
        <w:t xml:space="preserve">Session 1. </w:t>
      </w:r>
      <w:r w:rsidR="00FB74A1" w:rsidRPr="00FF0F4C">
        <w:rPr>
          <w:rFonts w:asciiTheme="minorHAnsi" w:hAnsiTheme="minorHAnsi" w:cstheme="minorHAnsi"/>
          <w:b/>
          <w:color w:val="000000" w:themeColor="text1"/>
          <w:sz w:val="22"/>
          <w:szCs w:val="22"/>
        </w:rPr>
        <w:t>Economic development</w:t>
      </w:r>
      <w:r w:rsidR="00E847E5" w:rsidRPr="00FF0F4C">
        <w:rPr>
          <w:rFonts w:asciiTheme="minorHAnsi" w:hAnsiTheme="minorHAnsi" w:cstheme="minorHAnsi"/>
          <w:b/>
          <w:color w:val="000000" w:themeColor="text1"/>
          <w:sz w:val="22"/>
          <w:szCs w:val="22"/>
        </w:rPr>
        <w:t xml:space="preserve"> </w:t>
      </w:r>
    </w:p>
    <w:p w14:paraId="26BD6279" w14:textId="35D3770F" w:rsidR="00FB74A1" w:rsidRPr="00FF0F4C" w:rsidRDefault="004F0A5C" w:rsidP="00FB74A1">
      <w:pPr>
        <w:pStyle w:val="BodyText"/>
        <w:tabs>
          <w:tab w:val="left" w:pos="0"/>
          <w:tab w:val="left" w:pos="1440"/>
        </w:tabs>
        <w:ind w:left="720"/>
        <w:rPr>
          <w:rFonts w:asciiTheme="minorHAnsi" w:hAnsiTheme="minorHAnsi" w:cstheme="minorHAnsi"/>
          <w:i/>
          <w:color w:val="000000" w:themeColor="text1"/>
          <w:sz w:val="22"/>
          <w:szCs w:val="22"/>
          <w:lang w:val="en-ZA"/>
        </w:rPr>
      </w:pPr>
      <w:r w:rsidRPr="00FF0F4C">
        <w:rPr>
          <w:rFonts w:asciiTheme="minorHAnsi" w:hAnsiTheme="minorHAnsi" w:cstheme="minorHAnsi"/>
          <w:i/>
          <w:color w:val="000000" w:themeColor="text1"/>
          <w:sz w:val="22"/>
          <w:szCs w:val="22"/>
          <w:lang w:val="en-ZA"/>
        </w:rPr>
        <w:t xml:space="preserve">1.1 </w:t>
      </w:r>
      <w:r w:rsidR="00FB74A1" w:rsidRPr="00FF0F4C">
        <w:rPr>
          <w:rFonts w:asciiTheme="minorHAnsi" w:hAnsiTheme="minorHAnsi" w:cstheme="minorHAnsi"/>
          <w:i/>
          <w:color w:val="000000" w:themeColor="text1"/>
          <w:sz w:val="22"/>
          <w:szCs w:val="22"/>
          <w:lang w:val="en-ZA"/>
        </w:rPr>
        <w:t>D</w:t>
      </w:r>
      <w:r w:rsidRPr="00FF0F4C">
        <w:rPr>
          <w:rFonts w:asciiTheme="minorHAnsi" w:hAnsiTheme="minorHAnsi" w:cstheme="minorHAnsi"/>
          <w:i/>
          <w:color w:val="000000" w:themeColor="text1"/>
          <w:sz w:val="22"/>
          <w:szCs w:val="22"/>
          <w:lang w:val="en-ZA"/>
        </w:rPr>
        <w:t>istin</w:t>
      </w:r>
      <w:r w:rsidR="00FB74A1" w:rsidRPr="00FF0F4C">
        <w:rPr>
          <w:rFonts w:asciiTheme="minorHAnsi" w:hAnsiTheme="minorHAnsi" w:cstheme="minorHAnsi"/>
          <w:i/>
          <w:color w:val="000000" w:themeColor="text1"/>
          <w:sz w:val="22"/>
          <w:szCs w:val="22"/>
          <w:lang w:val="en-ZA"/>
        </w:rPr>
        <w:t>guish</w:t>
      </w:r>
      <w:r w:rsidRPr="00FF0F4C">
        <w:rPr>
          <w:rFonts w:asciiTheme="minorHAnsi" w:hAnsiTheme="minorHAnsi" w:cstheme="minorHAnsi"/>
          <w:i/>
          <w:color w:val="000000" w:themeColor="text1"/>
          <w:sz w:val="22"/>
          <w:szCs w:val="22"/>
          <w:lang w:val="en-ZA"/>
        </w:rPr>
        <w:t xml:space="preserve"> </w:t>
      </w:r>
      <w:r w:rsidR="00B35A1A" w:rsidRPr="00FF0F4C">
        <w:rPr>
          <w:rFonts w:asciiTheme="minorHAnsi" w:hAnsiTheme="minorHAnsi" w:cstheme="minorHAnsi"/>
          <w:i/>
          <w:color w:val="000000" w:themeColor="text1"/>
          <w:sz w:val="22"/>
          <w:szCs w:val="22"/>
          <w:lang w:val="en-ZA"/>
        </w:rPr>
        <w:t xml:space="preserve">development from </w:t>
      </w:r>
      <w:r w:rsidRPr="00FF0F4C">
        <w:rPr>
          <w:rFonts w:asciiTheme="minorHAnsi" w:hAnsiTheme="minorHAnsi" w:cstheme="minorHAnsi"/>
          <w:i/>
          <w:color w:val="000000" w:themeColor="text1"/>
          <w:sz w:val="22"/>
          <w:szCs w:val="22"/>
          <w:lang w:val="en-ZA"/>
        </w:rPr>
        <w:t>growth</w:t>
      </w:r>
    </w:p>
    <w:p w14:paraId="4A778DEE" w14:textId="74B3888E" w:rsidR="00FB74A1" w:rsidRPr="00FF0F4C" w:rsidRDefault="00FB74A1" w:rsidP="00FB74A1">
      <w:pPr>
        <w:pStyle w:val="BodyText"/>
        <w:tabs>
          <w:tab w:val="left" w:pos="0"/>
          <w:tab w:val="left" w:pos="1440"/>
        </w:tabs>
        <w:ind w:left="720"/>
        <w:rPr>
          <w:rFonts w:asciiTheme="minorHAnsi" w:hAnsiTheme="minorHAnsi" w:cstheme="minorHAnsi"/>
          <w:i/>
          <w:color w:val="000000" w:themeColor="text1"/>
          <w:sz w:val="22"/>
          <w:szCs w:val="22"/>
          <w:lang w:val="en-ZA"/>
        </w:rPr>
      </w:pPr>
      <w:r w:rsidRPr="00FF0F4C">
        <w:rPr>
          <w:rFonts w:asciiTheme="minorHAnsi" w:hAnsiTheme="minorHAnsi" w:cstheme="minorHAnsi"/>
          <w:i/>
          <w:color w:val="000000" w:themeColor="text1"/>
          <w:sz w:val="22"/>
          <w:szCs w:val="22"/>
          <w:lang w:val="en-ZA"/>
        </w:rPr>
        <w:t xml:space="preserve">1.2 </w:t>
      </w:r>
      <w:r w:rsidR="00B35A1A" w:rsidRPr="00FF0F4C">
        <w:rPr>
          <w:rFonts w:asciiTheme="minorHAnsi" w:hAnsiTheme="minorHAnsi" w:cstheme="minorHAnsi"/>
          <w:i/>
          <w:color w:val="000000" w:themeColor="text1"/>
          <w:sz w:val="22"/>
          <w:szCs w:val="22"/>
          <w:lang w:val="en-ZA"/>
        </w:rPr>
        <w:t xml:space="preserve">Why is </w:t>
      </w:r>
      <w:r w:rsidR="004F0A5C" w:rsidRPr="00FF0F4C">
        <w:rPr>
          <w:rFonts w:asciiTheme="minorHAnsi" w:hAnsiTheme="minorHAnsi" w:cstheme="minorHAnsi"/>
          <w:i/>
          <w:color w:val="000000" w:themeColor="text1"/>
          <w:sz w:val="22"/>
          <w:szCs w:val="22"/>
          <w:lang w:val="en-ZA"/>
        </w:rPr>
        <w:t xml:space="preserve">structural </w:t>
      </w:r>
      <w:r w:rsidRPr="00FF0F4C">
        <w:rPr>
          <w:rFonts w:asciiTheme="minorHAnsi" w:hAnsiTheme="minorHAnsi" w:cstheme="minorHAnsi"/>
          <w:i/>
          <w:color w:val="000000" w:themeColor="text1"/>
          <w:sz w:val="22"/>
          <w:szCs w:val="22"/>
          <w:lang w:val="en-ZA"/>
        </w:rPr>
        <w:t xml:space="preserve">change </w:t>
      </w:r>
      <w:r w:rsidR="00B35A1A" w:rsidRPr="00FF0F4C">
        <w:rPr>
          <w:rFonts w:asciiTheme="minorHAnsi" w:hAnsiTheme="minorHAnsi" w:cstheme="minorHAnsi"/>
          <w:i/>
          <w:color w:val="000000" w:themeColor="text1"/>
          <w:sz w:val="22"/>
          <w:szCs w:val="22"/>
          <w:lang w:val="en-ZA"/>
        </w:rPr>
        <w:t>so</w:t>
      </w:r>
      <w:r w:rsidRPr="00FF0F4C">
        <w:rPr>
          <w:rFonts w:asciiTheme="minorHAnsi" w:hAnsiTheme="minorHAnsi" w:cstheme="minorHAnsi"/>
          <w:i/>
          <w:color w:val="000000" w:themeColor="text1"/>
          <w:sz w:val="22"/>
          <w:szCs w:val="22"/>
          <w:lang w:val="en-ZA"/>
        </w:rPr>
        <w:t xml:space="preserve"> important </w:t>
      </w:r>
      <w:r w:rsidR="00E67661">
        <w:rPr>
          <w:rFonts w:asciiTheme="minorHAnsi" w:hAnsiTheme="minorHAnsi" w:cstheme="minorHAnsi"/>
          <w:i/>
          <w:color w:val="000000" w:themeColor="text1"/>
          <w:sz w:val="22"/>
          <w:szCs w:val="22"/>
          <w:lang w:val="en-ZA"/>
        </w:rPr>
        <w:t>for</w:t>
      </w:r>
      <w:r w:rsidRPr="00FF0F4C">
        <w:rPr>
          <w:rFonts w:asciiTheme="minorHAnsi" w:hAnsiTheme="minorHAnsi" w:cstheme="minorHAnsi"/>
          <w:i/>
          <w:color w:val="000000" w:themeColor="text1"/>
          <w:sz w:val="22"/>
          <w:szCs w:val="22"/>
          <w:lang w:val="en-ZA"/>
        </w:rPr>
        <w:t xml:space="preserve"> development</w:t>
      </w:r>
      <w:r w:rsidR="00E67661">
        <w:rPr>
          <w:rFonts w:asciiTheme="minorHAnsi" w:hAnsiTheme="minorHAnsi" w:cstheme="minorHAnsi"/>
          <w:i/>
          <w:color w:val="000000" w:themeColor="text1"/>
          <w:sz w:val="22"/>
          <w:szCs w:val="22"/>
          <w:lang w:val="en-ZA"/>
        </w:rPr>
        <w:t>?</w:t>
      </w:r>
    </w:p>
    <w:p w14:paraId="678CB25C" w14:textId="53718D59" w:rsidR="004F0A5C" w:rsidRPr="00FF0F4C" w:rsidRDefault="004F0A5C" w:rsidP="00AD7213">
      <w:pPr>
        <w:pStyle w:val="BodyText"/>
        <w:tabs>
          <w:tab w:val="left" w:pos="0"/>
          <w:tab w:val="left" w:pos="1440"/>
        </w:tabs>
        <w:spacing w:after="120"/>
        <w:ind w:left="720"/>
        <w:rPr>
          <w:rFonts w:asciiTheme="minorHAnsi" w:hAnsiTheme="minorHAnsi" w:cstheme="minorHAnsi"/>
          <w:b/>
          <w:i/>
          <w:color w:val="000000" w:themeColor="text1"/>
          <w:sz w:val="22"/>
          <w:szCs w:val="22"/>
          <w:lang w:val="en-ZA"/>
        </w:rPr>
      </w:pPr>
      <w:r w:rsidRPr="00FF0F4C">
        <w:rPr>
          <w:rFonts w:asciiTheme="minorHAnsi" w:hAnsiTheme="minorHAnsi" w:cstheme="minorHAnsi"/>
          <w:i/>
          <w:color w:val="000000" w:themeColor="text1"/>
          <w:sz w:val="22"/>
          <w:szCs w:val="22"/>
          <w:lang w:val="en-ZA"/>
        </w:rPr>
        <w:t>1.3</w:t>
      </w:r>
      <w:r w:rsidR="00FB74A1" w:rsidRPr="00FF0F4C">
        <w:rPr>
          <w:rFonts w:asciiTheme="minorHAnsi" w:hAnsiTheme="minorHAnsi" w:cstheme="minorHAnsi"/>
          <w:i/>
          <w:color w:val="000000" w:themeColor="text1"/>
          <w:sz w:val="22"/>
          <w:szCs w:val="22"/>
          <w:lang w:val="en-ZA"/>
        </w:rPr>
        <w:t>South Africa’s economic development status</w:t>
      </w:r>
      <w:r w:rsidR="00886E66" w:rsidRPr="00FF0F4C">
        <w:rPr>
          <w:rFonts w:asciiTheme="minorHAnsi" w:hAnsiTheme="minorHAnsi" w:cstheme="minorHAnsi"/>
          <w:i/>
          <w:color w:val="000000" w:themeColor="text1"/>
          <w:sz w:val="22"/>
          <w:szCs w:val="22"/>
          <w:lang w:val="en-ZA"/>
        </w:rPr>
        <w:t xml:space="preserve"> in international context</w:t>
      </w:r>
      <w:r w:rsidR="00FB74A1" w:rsidRPr="00FF0F4C">
        <w:rPr>
          <w:rFonts w:asciiTheme="minorHAnsi" w:hAnsiTheme="minorHAnsi" w:cstheme="minorHAnsi"/>
          <w:i/>
          <w:color w:val="000000" w:themeColor="text1"/>
          <w:sz w:val="22"/>
          <w:szCs w:val="22"/>
          <w:lang w:val="en-ZA"/>
        </w:rPr>
        <w:t xml:space="preserve"> </w:t>
      </w:r>
    </w:p>
    <w:p w14:paraId="20367981" w14:textId="1B50B50D" w:rsidR="00B35A1A" w:rsidRPr="00B35A1A" w:rsidRDefault="00B35A1A" w:rsidP="00213FA7">
      <w:pPr>
        <w:rPr>
          <w:rFonts w:asciiTheme="minorHAnsi" w:hAnsiTheme="minorHAnsi" w:cstheme="minorHAnsi"/>
          <w:b/>
          <w:color w:val="000000" w:themeColor="text1"/>
          <w:sz w:val="22"/>
          <w:szCs w:val="22"/>
        </w:rPr>
      </w:pPr>
      <w:r w:rsidRPr="00B35A1A">
        <w:rPr>
          <w:rFonts w:asciiTheme="minorHAnsi" w:hAnsiTheme="minorHAnsi" w:cstheme="minorHAnsi"/>
          <w:b/>
          <w:color w:val="000000" w:themeColor="text1"/>
          <w:sz w:val="22"/>
          <w:szCs w:val="22"/>
        </w:rPr>
        <w:t>Session 2: Poverty and distributional concepts</w:t>
      </w:r>
    </w:p>
    <w:p w14:paraId="7375D8F3" w14:textId="32254A88" w:rsidR="00FB74A1" w:rsidRPr="00FF0F4C" w:rsidRDefault="00FB74A1" w:rsidP="00B35A1A">
      <w:pPr>
        <w:pStyle w:val="BodyText"/>
        <w:tabs>
          <w:tab w:val="left" w:pos="0"/>
          <w:tab w:val="left" w:pos="1440"/>
        </w:tabs>
        <w:ind w:left="720"/>
        <w:rPr>
          <w:rFonts w:asciiTheme="minorHAnsi" w:hAnsiTheme="minorHAnsi" w:cstheme="minorHAnsi"/>
          <w:i/>
          <w:color w:val="000000" w:themeColor="text1"/>
          <w:sz w:val="22"/>
          <w:szCs w:val="22"/>
          <w:lang w:val="en-ZA"/>
        </w:rPr>
      </w:pPr>
      <w:r w:rsidRPr="00FF0F4C">
        <w:rPr>
          <w:rFonts w:asciiTheme="minorHAnsi" w:hAnsiTheme="minorHAnsi" w:cstheme="minorHAnsi"/>
          <w:i/>
          <w:color w:val="000000" w:themeColor="text1"/>
          <w:sz w:val="22"/>
          <w:szCs w:val="22"/>
          <w:lang w:val="en-ZA"/>
        </w:rPr>
        <w:t xml:space="preserve">2.1 </w:t>
      </w:r>
      <w:r w:rsidR="00102923" w:rsidRPr="00FF0F4C">
        <w:rPr>
          <w:rFonts w:asciiTheme="minorHAnsi" w:hAnsiTheme="minorHAnsi" w:cstheme="minorHAnsi"/>
          <w:i/>
          <w:color w:val="000000" w:themeColor="text1"/>
          <w:sz w:val="22"/>
          <w:szCs w:val="22"/>
          <w:lang w:val="en-ZA"/>
        </w:rPr>
        <w:t xml:space="preserve">Distinguish primary </w:t>
      </w:r>
      <w:r w:rsidR="00153202" w:rsidRPr="00FF0F4C">
        <w:rPr>
          <w:rFonts w:asciiTheme="minorHAnsi" w:hAnsiTheme="minorHAnsi" w:cstheme="minorHAnsi"/>
          <w:i/>
          <w:color w:val="000000" w:themeColor="text1"/>
          <w:sz w:val="22"/>
          <w:szCs w:val="22"/>
          <w:lang w:val="en-ZA"/>
        </w:rPr>
        <w:t>from</w:t>
      </w:r>
      <w:r w:rsidR="00102923" w:rsidRPr="00FF0F4C">
        <w:rPr>
          <w:rFonts w:asciiTheme="minorHAnsi" w:hAnsiTheme="minorHAnsi" w:cstheme="minorHAnsi"/>
          <w:i/>
          <w:color w:val="000000" w:themeColor="text1"/>
          <w:sz w:val="22"/>
          <w:szCs w:val="22"/>
          <w:lang w:val="en-ZA"/>
        </w:rPr>
        <w:t xml:space="preserve"> secondary income </w:t>
      </w:r>
      <w:r w:rsidR="00153202" w:rsidRPr="00FF0F4C">
        <w:rPr>
          <w:rFonts w:asciiTheme="minorHAnsi" w:hAnsiTheme="minorHAnsi" w:cstheme="minorHAnsi"/>
          <w:i/>
          <w:color w:val="000000" w:themeColor="text1"/>
          <w:sz w:val="22"/>
          <w:szCs w:val="22"/>
          <w:lang w:val="en-ZA"/>
        </w:rPr>
        <w:t xml:space="preserve">distribution </w:t>
      </w:r>
      <w:r w:rsidR="00213FA7" w:rsidRPr="00FF0F4C">
        <w:rPr>
          <w:rFonts w:asciiTheme="minorHAnsi" w:hAnsiTheme="minorHAnsi" w:cstheme="minorHAnsi"/>
          <w:i/>
          <w:color w:val="000000" w:themeColor="text1"/>
          <w:sz w:val="22"/>
          <w:szCs w:val="22"/>
          <w:lang w:val="en-ZA"/>
        </w:rPr>
        <w:t xml:space="preserve">to </w:t>
      </w:r>
      <w:r w:rsidR="00102923" w:rsidRPr="00FF0F4C">
        <w:rPr>
          <w:rFonts w:asciiTheme="minorHAnsi" w:hAnsiTheme="minorHAnsi" w:cstheme="minorHAnsi"/>
          <w:i/>
          <w:color w:val="000000" w:themeColor="text1"/>
          <w:sz w:val="22"/>
          <w:szCs w:val="22"/>
          <w:lang w:val="en-ZA"/>
        </w:rPr>
        <w:t>analys</w:t>
      </w:r>
      <w:r w:rsidR="00213FA7" w:rsidRPr="00FF0F4C">
        <w:rPr>
          <w:rFonts w:asciiTheme="minorHAnsi" w:hAnsiTheme="minorHAnsi" w:cstheme="minorHAnsi"/>
          <w:i/>
          <w:color w:val="000000" w:themeColor="text1"/>
          <w:sz w:val="22"/>
          <w:szCs w:val="22"/>
          <w:lang w:val="en-ZA"/>
        </w:rPr>
        <w:t>e</w:t>
      </w:r>
      <w:r w:rsidR="00102923" w:rsidRPr="00FF0F4C">
        <w:rPr>
          <w:rFonts w:asciiTheme="minorHAnsi" w:hAnsiTheme="minorHAnsi" w:cstheme="minorHAnsi"/>
          <w:i/>
          <w:color w:val="000000" w:themeColor="text1"/>
          <w:sz w:val="22"/>
          <w:szCs w:val="22"/>
          <w:lang w:val="en-ZA"/>
        </w:rPr>
        <w:t xml:space="preserve"> distributional outcomes</w:t>
      </w:r>
    </w:p>
    <w:p w14:paraId="0B10D260" w14:textId="3AFA35DC" w:rsidR="00886E66" w:rsidRPr="00FF0F4C" w:rsidRDefault="00886E66" w:rsidP="00AD7213">
      <w:pPr>
        <w:pStyle w:val="BodyText"/>
        <w:tabs>
          <w:tab w:val="left" w:pos="0"/>
          <w:tab w:val="left" w:pos="1440"/>
        </w:tabs>
        <w:spacing w:after="120"/>
        <w:ind w:left="720"/>
        <w:rPr>
          <w:rFonts w:asciiTheme="minorHAnsi" w:hAnsiTheme="minorHAnsi" w:cstheme="minorHAnsi"/>
          <w:i/>
          <w:color w:val="000000" w:themeColor="text1"/>
          <w:sz w:val="22"/>
          <w:szCs w:val="22"/>
          <w:lang w:val="en-ZA"/>
        </w:rPr>
      </w:pPr>
      <w:r w:rsidRPr="00FF0F4C">
        <w:rPr>
          <w:rFonts w:asciiTheme="minorHAnsi" w:hAnsiTheme="minorHAnsi" w:cstheme="minorHAnsi"/>
          <w:i/>
          <w:color w:val="000000" w:themeColor="text1"/>
          <w:sz w:val="22"/>
          <w:szCs w:val="22"/>
          <w:lang w:val="en-ZA"/>
        </w:rPr>
        <w:t xml:space="preserve">2.2 </w:t>
      </w:r>
      <w:r w:rsidR="0079176E" w:rsidRPr="00FF0F4C">
        <w:rPr>
          <w:rFonts w:asciiTheme="minorHAnsi" w:hAnsiTheme="minorHAnsi" w:cstheme="minorHAnsi"/>
          <w:i/>
          <w:color w:val="000000" w:themeColor="text1"/>
          <w:sz w:val="22"/>
          <w:szCs w:val="22"/>
          <w:lang w:val="en-ZA"/>
        </w:rPr>
        <w:t>S</w:t>
      </w:r>
      <w:r w:rsidRPr="00FF0F4C">
        <w:rPr>
          <w:rFonts w:asciiTheme="minorHAnsi" w:hAnsiTheme="minorHAnsi" w:cstheme="minorHAnsi"/>
          <w:i/>
          <w:color w:val="000000" w:themeColor="text1"/>
          <w:sz w:val="22"/>
          <w:szCs w:val="22"/>
          <w:lang w:val="en-ZA"/>
        </w:rPr>
        <w:t xml:space="preserve">ome measures of poverty and distribution </w:t>
      </w:r>
    </w:p>
    <w:p w14:paraId="5F07C3FD" w14:textId="074470E1" w:rsidR="001D1536" w:rsidRPr="00FF0F4C" w:rsidRDefault="000052FF" w:rsidP="00F4795E">
      <w:pPr>
        <w:rPr>
          <w:rFonts w:asciiTheme="minorHAnsi" w:hAnsiTheme="minorHAnsi" w:cstheme="minorHAnsi"/>
          <w:color w:val="000000" w:themeColor="text1"/>
          <w:sz w:val="22"/>
          <w:szCs w:val="22"/>
        </w:rPr>
      </w:pPr>
      <w:r w:rsidRPr="000052FF">
        <w:rPr>
          <w:rFonts w:asciiTheme="minorHAnsi" w:eastAsia="Times New Roman" w:hAnsiTheme="minorHAnsi" w:cstheme="minorHAnsi"/>
          <w:b/>
          <w:bCs/>
          <w:color w:val="000000" w:themeColor="text1"/>
          <w:sz w:val="22"/>
          <w:szCs w:val="22"/>
          <w:lang w:val="en-US" w:eastAsia="en-US"/>
        </w:rPr>
        <w:t>Session 3: Current South African poverty and distribution patterns</w:t>
      </w:r>
      <w:r w:rsidRPr="00FF0F4C">
        <w:rPr>
          <w:rFonts w:asciiTheme="minorHAnsi" w:eastAsia="Times New Roman" w:hAnsiTheme="minorHAnsi" w:cstheme="minorHAnsi"/>
          <w:b/>
          <w:bCs/>
          <w:color w:val="000000" w:themeColor="text1"/>
          <w:sz w:val="22"/>
          <w:szCs w:val="22"/>
          <w:lang w:val="en-US" w:eastAsia="en-US"/>
        </w:rPr>
        <w:t xml:space="preserve"> </w:t>
      </w:r>
      <w:r w:rsidR="001D1536" w:rsidRPr="00FF0F4C">
        <w:rPr>
          <w:rFonts w:asciiTheme="minorHAnsi" w:hAnsiTheme="minorHAnsi" w:cstheme="minorHAnsi"/>
          <w:b/>
          <w:color w:val="000000" w:themeColor="text1"/>
          <w:sz w:val="22"/>
          <w:szCs w:val="22"/>
        </w:rPr>
        <w:t>[Read Yu &amp; Van der Berg 2018</w:t>
      </w:r>
      <w:r w:rsidR="001D1536" w:rsidRPr="00FF0F4C">
        <w:rPr>
          <w:rFonts w:asciiTheme="minorHAnsi" w:hAnsiTheme="minorHAnsi" w:cstheme="minorHAnsi"/>
          <w:bCs/>
          <w:color w:val="000000" w:themeColor="text1"/>
          <w:sz w:val="22"/>
          <w:szCs w:val="22"/>
        </w:rPr>
        <w:t>]</w:t>
      </w:r>
    </w:p>
    <w:p w14:paraId="74EE72CA" w14:textId="77777777" w:rsidR="000052FF" w:rsidRPr="00FF0F4C" w:rsidRDefault="000052FF" w:rsidP="00102923">
      <w:pPr>
        <w:pStyle w:val="BodyTextIndent"/>
        <w:rPr>
          <w:rFonts w:asciiTheme="minorHAnsi" w:hAnsiTheme="minorHAnsi" w:cstheme="minorHAnsi"/>
          <w:i/>
          <w:color w:val="000000" w:themeColor="text1"/>
          <w:sz w:val="22"/>
          <w:szCs w:val="22"/>
          <w:lang w:val="en-ZA"/>
        </w:rPr>
      </w:pPr>
      <w:r w:rsidRPr="00FF0F4C">
        <w:rPr>
          <w:rFonts w:asciiTheme="minorHAnsi" w:hAnsiTheme="minorHAnsi" w:cstheme="minorHAnsi"/>
          <w:i/>
          <w:color w:val="000000" w:themeColor="text1"/>
          <w:sz w:val="22"/>
          <w:szCs w:val="22"/>
          <w:lang w:val="en-ZA"/>
        </w:rPr>
        <w:t>3.1 ‘Poverty’ in a money-metric or a broader basic needs sense</w:t>
      </w:r>
    </w:p>
    <w:p w14:paraId="071EFAB4" w14:textId="77777777" w:rsidR="000052FF" w:rsidRPr="00FF0F4C" w:rsidRDefault="000052FF" w:rsidP="00102923">
      <w:pPr>
        <w:pStyle w:val="BodyTextIndent"/>
        <w:rPr>
          <w:rFonts w:asciiTheme="minorHAnsi" w:hAnsiTheme="minorHAnsi" w:cstheme="minorHAnsi"/>
          <w:i/>
          <w:color w:val="000000" w:themeColor="text1"/>
          <w:sz w:val="22"/>
          <w:szCs w:val="22"/>
          <w:lang w:val="en-ZA"/>
        </w:rPr>
      </w:pPr>
      <w:r w:rsidRPr="00FF0F4C">
        <w:rPr>
          <w:rFonts w:asciiTheme="minorHAnsi" w:hAnsiTheme="minorHAnsi" w:cstheme="minorHAnsi"/>
          <w:i/>
          <w:color w:val="000000" w:themeColor="text1"/>
          <w:sz w:val="22"/>
          <w:szCs w:val="22"/>
          <w:lang w:val="en-ZA"/>
        </w:rPr>
        <w:t>3.2 The broad contours of poverty and inequality and their correlates (e.g. location, race)</w:t>
      </w:r>
    </w:p>
    <w:p w14:paraId="6E140755" w14:textId="4A848E27" w:rsidR="00153202" w:rsidRPr="00FF0F4C" w:rsidRDefault="000052FF" w:rsidP="00AD7213">
      <w:pPr>
        <w:pStyle w:val="BodyTextIndent"/>
        <w:spacing w:after="120"/>
        <w:rPr>
          <w:rFonts w:asciiTheme="minorHAnsi" w:hAnsiTheme="minorHAnsi" w:cstheme="minorHAnsi"/>
          <w:i/>
          <w:color w:val="000000" w:themeColor="text1"/>
          <w:sz w:val="22"/>
          <w:szCs w:val="22"/>
          <w:lang w:val="en-ZA"/>
        </w:rPr>
      </w:pPr>
      <w:r w:rsidRPr="00FF0F4C">
        <w:rPr>
          <w:rFonts w:asciiTheme="minorHAnsi" w:hAnsiTheme="minorHAnsi" w:cstheme="minorHAnsi"/>
          <w:i/>
          <w:color w:val="000000" w:themeColor="text1"/>
          <w:sz w:val="22"/>
          <w:szCs w:val="22"/>
          <w:lang w:val="en-ZA"/>
        </w:rPr>
        <w:t>3.3 Inequality within black population, evident in both poverty and rise of a black middle class</w:t>
      </w:r>
    </w:p>
    <w:p w14:paraId="3585328F" w14:textId="6203F2E1" w:rsidR="000052FF" w:rsidRPr="00FF0F4C" w:rsidRDefault="001D1536" w:rsidP="000052FF">
      <w:pPr>
        <w:pStyle w:val="Heading7"/>
        <w:rPr>
          <w:rFonts w:asciiTheme="minorHAnsi" w:hAnsiTheme="minorHAnsi" w:cstheme="minorHAnsi"/>
          <w:color w:val="000000" w:themeColor="text1"/>
          <w:sz w:val="22"/>
          <w:szCs w:val="22"/>
        </w:rPr>
      </w:pPr>
      <w:r w:rsidRPr="00FF0F4C">
        <w:rPr>
          <w:rFonts w:asciiTheme="minorHAnsi" w:hAnsiTheme="minorHAnsi" w:cstheme="minorHAnsi"/>
          <w:color w:val="000000" w:themeColor="text1"/>
          <w:sz w:val="22"/>
          <w:szCs w:val="22"/>
          <w:lang w:val="en-ZA"/>
        </w:rPr>
        <w:t xml:space="preserve">Session 4: </w:t>
      </w:r>
      <w:r w:rsidR="000052FF" w:rsidRPr="00FF0F4C">
        <w:rPr>
          <w:rFonts w:asciiTheme="minorHAnsi" w:hAnsiTheme="minorHAnsi" w:cstheme="minorHAnsi"/>
          <w:bCs/>
          <w:color w:val="000000" w:themeColor="text1"/>
          <w:sz w:val="22"/>
          <w:szCs w:val="22"/>
          <w:lang w:val="en-US"/>
        </w:rPr>
        <w:t>Implications of structural changes for distribution: The 1970s and the post-transition period</w:t>
      </w:r>
    </w:p>
    <w:p w14:paraId="09ECD9CC" w14:textId="16756507" w:rsidR="00D51159" w:rsidRPr="00FF0F4C" w:rsidRDefault="00D51159" w:rsidP="00D64BCD">
      <w:pPr>
        <w:pStyle w:val="BodyTextIndent"/>
        <w:ind w:left="714"/>
        <w:rPr>
          <w:rFonts w:asciiTheme="minorHAnsi" w:hAnsiTheme="minorHAnsi" w:cstheme="minorHAnsi"/>
          <w:i/>
          <w:color w:val="000000" w:themeColor="text1"/>
          <w:sz w:val="22"/>
          <w:szCs w:val="22"/>
          <w:lang w:val="en-ZA"/>
        </w:rPr>
      </w:pPr>
      <w:r w:rsidRPr="00FF0F4C">
        <w:rPr>
          <w:rFonts w:asciiTheme="minorHAnsi" w:hAnsiTheme="minorHAnsi" w:cstheme="minorHAnsi"/>
          <w:i/>
          <w:color w:val="000000" w:themeColor="text1"/>
          <w:sz w:val="22"/>
          <w:szCs w:val="22"/>
          <w:lang w:val="en-ZA"/>
        </w:rPr>
        <w:t xml:space="preserve">4.1 How structural changes of the 1970s influenced distribution in the next </w:t>
      </w:r>
      <w:r w:rsidR="00BC67AF">
        <w:rPr>
          <w:rFonts w:asciiTheme="minorHAnsi" w:hAnsiTheme="minorHAnsi" w:cstheme="minorHAnsi"/>
          <w:i/>
          <w:color w:val="000000" w:themeColor="text1"/>
          <w:sz w:val="22"/>
          <w:szCs w:val="22"/>
          <w:lang w:val="en-ZA"/>
        </w:rPr>
        <w:t>two</w:t>
      </w:r>
      <w:r w:rsidRPr="00FF0F4C">
        <w:rPr>
          <w:rFonts w:asciiTheme="minorHAnsi" w:hAnsiTheme="minorHAnsi" w:cstheme="minorHAnsi"/>
          <w:i/>
          <w:color w:val="000000" w:themeColor="text1"/>
          <w:sz w:val="22"/>
          <w:szCs w:val="22"/>
          <w:lang w:val="en-ZA"/>
        </w:rPr>
        <w:t xml:space="preserve"> decades</w:t>
      </w:r>
    </w:p>
    <w:p w14:paraId="185F6687" w14:textId="59CF89F8" w:rsidR="00D51159" w:rsidRPr="00FF0F4C" w:rsidRDefault="00D51159" w:rsidP="00AD7213">
      <w:pPr>
        <w:pStyle w:val="BodyTextIndent"/>
        <w:spacing w:after="120"/>
        <w:ind w:left="714"/>
        <w:rPr>
          <w:rFonts w:asciiTheme="minorHAnsi" w:hAnsiTheme="minorHAnsi" w:cstheme="minorHAnsi"/>
          <w:i/>
          <w:color w:val="000000" w:themeColor="text1"/>
          <w:sz w:val="22"/>
          <w:szCs w:val="22"/>
          <w:lang w:val="en-ZA"/>
        </w:rPr>
      </w:pPr>
      <w:r w:rsidRPr="00FF0F4C">
        <w:rPr>
          <w:rFonts w:asciiTheme="minorHAnsi" w:hAnsiTheme="minorHAnsi" w:cstheme="minorHAnsi"/>
          <w:i/>
          <w:color w:val="000000" w:themeColor="text1"/>
          <w:sz w:val="22"/>
          <w:szCs w:val="22"/>
          <w:lang w:val="en-ZA"/>
        </w:rPr>
        <w:t>4.2 Factors that influenced income distribution and poverty since the political transition</w:t>
      </w:r>
    </w:p>
    <w:p w14:paraId="7B0DF06B" w14:textId="6AF369F5" w:rsidR="001D1536" w:rsidRPr="00FF0F4C" w:rsidRDefault="001D1536" w:rsidP="00D81824">
      <w:pPr>
        <w:pStyle w:val="Heading4"/>
        <w:ind w:left="0"/>
        <w:rPr>
          <w:rFonts w:asciiTheme="minorHAnsi" w:hAnsiTheme="minorHAnsi" w:cstheme="minorHAnsi"/>
          <w:color w:val="000000" w:themeColor="text1"/>
          <w:sz w:val="22"/>
          <w:szCs w:val="22"/>
          <w:lang w:val="en-ZA"/>
        </w:rPr>
      </w:pPr>
      <w:r w:rsidRPr="00FF0F4C">
        <w:rPr>
          <w:rFonts w:asciiTheme="minorHAnsi" w:hAnsiTheme="minorHAnsi" w:cstheme="minorHAnsi"/>
          <w:b/>
          <w:color w:val="000000" w:themeColor="text1"/>
          <w:sz w:val="22"/>
          <w:szCs w:val="22"/>
          <w:u w:val="none"/>
          <w:lang w:val="en-ZA"/>
        </w:rPr>
        <w:t xml:space="preserve">Session 5: </w:t>
      </w:r>
      <w:r w:rsidR="00D81824" w:rsidRPr="00FF0F4C">
        <w:rPr>
          <w:rFonts w:asciiTheme="minorHAnsi" w:hAnsiTheme="minorHAnsi" w:cstheme="minorHAnsi"/>
          <w:b/>
          <w:color w:val="000000" w:themeColor="text1"/>
          <w:sz w:val="22"/>
          <w:szCs w:val="22"/>
          <w:u w:val="none"/>
          <w:lang w:val="en-ZA"/>
        </w:rPr>
        <w:t xml:space="preserve">Employment and wage trends of the 1970s and beyond </w:t>
      </w:r>
      <w:r w:rsidR="00957E2E" w:rsidRPr="00FF0F4C">
        <w:rPr>
          <w:rFonts w:asciiTheme="minorHAnsi" w:hAnsiTheme="minorHAnsi" w:cstheme="minorHAnsi"/>
          <w:color w:val="000000" w:themeColor="text1"/>
          <w:sz w:val="22"/>
          <w:szCs w:val="22"/>
          <w:lang w:val="en-ZA"/>
        </w:rPr>
        <w:t xml:space="preserve"> </w:t>
      </w:r>
      <w:r w:rsidR="00957E2E" w:rsidRPr="00FF0F4C">
        <w:rPr>
          <w:rFonts w:asciiTheme="minorHAnsi" w:hAnsiTheme="minorHAnsi" w:cstheme="minorHAnsi"/>
          <w:b/>
          <w:bCs/>
          <w:color w:val="000000" w:themeColor="text1"/>
          <w:sz w:val="22"/>
          <w:szCs w:val="22"/>
          <w:lang w:val="en-ZA"/>
        </w:rPr>
        <w:t>[Read: Yu &amp; Adams 2021]</w:t>
      </w:r>
    </w:p>
    <w:p w14:paraId="4B601B95" w14:textId="2C28B711" w:rsidR="00153202" w:rsidRPr="00FF0F4C" w:rsidRDefault="00D81824" w:rsidP="00AD7213">
      <w:pPr>
        <w:spacing w:after="120"/>
        <w:ind w:left="720"/>
        <w:rPr>
          <w:rFonts w:asciiTheme="minorHAnsi" w:hAnsiTheme="minorHAnsi" w:cstheme="minorHAnsi"/>
          <w:i/>
          <w:color w:val="000000" w:themeColor="text1"/>
          <w:sz w:val="22"/>
          <w:szCs w:val="22"/>
        </w:rPr>
      </w:pPr>
      <w:r w:rsidRPr="00FF0F4C">
        <w:rPr>
          <w:rFonts w:asciiTheme="minorHAnsi" w:hAnsiTheme="minorHAnsi" w:cstheme="minorHAnsi"/>
          <w:i/>
          <w:color w:val="000000" w:themeColor="text1"/>
          <w:sz w:val="22"/>
          <w:szCs w:val="22"/>
        </w:rPr>
        <w:t xml:space="preserve">5.1 Factors affecting employment </w:t>
      </w:r>
      <w:r w:rsidR="00A857FC">
        <w:rPr>
          <w:rFonts w:asciiTheme="minorHAnsi" w:hAnsiTheme="minorHAnsi" w:cstheme="minorHAnsi"/>
          <w:i/>
          <w:color w:val="000000" w:themeColor="text1"/>
          <w:sz w:val="22"/>
          <w:szCs w:val="22"/>
        </w:rPr>
        <w:t>scarcity</w:t>
      </w:r>
      <w:r w:rsidRPr="00FF0F4C">
        <w:rPr>
          <w:rFonts w:asciiTheme="minorHAnsi" w:hAnsiTheme="minorHAnsi" w:cstheme="minorHAnsi"/>
          <w:i/>
          <w:color w:val="000000" w:themeColor="text1"/>
          <w:sz w:val="22"/>
          <w:szCs w:val="22"/>
        </w:rPr>
        <w:br/>
        <w:t>5.2 Patterns and trends in wages and wage gaps</w:t>
      </w:r>
      <w:r w:rsidRPr="00FF0F4C">
        <w:rPr>
          <w:rFonts w:asciiTheme="minorHAnsi" w:hAnsiTheme="minorHAnsi" w:cstheme="minorHAnsi"/>
          <w:i/>
          <w:color w:val="000000" w:themeColor="text1"/>
          <w:sz w:val="22"/>
          <w:szCs w:val="22"/>
        </w:rPr>
        <w:br/>
        <w:t>5.3 Impact of opposing employment and wage trends on primary income distribution</w:t>
      </w:r>
    </w:p>
    <w:p w14:paraId="410EFFBE" w14:textId="4F7292DD" w:rsidR="001D1536" w:rsidRPr="00FF0F4C" w:rsidRDefault="001D1536" w:rsidP="00FF0F4C">
      <w:pPr>
        <w:pStyle w:val="Heading4"/>
        <w:ind w:left="0"/>
        <w:rPr>
          <w:rFonts w:asciiTheme="minorHAnsi" w:hAnsiTheme="minorHAnsi" w:cstheme="minorHAnsi"/>
          <w:b/>
          <w:color w:val="000000" w:themeColor="text1"/>
          <w:sz w:val="22"/>
          <w:szCs w:val="22"/>
          <w:u w:val="none"/>
          <w:lang w:val="en-ZA"/>
        </w:rPr>
      </w:pPr>
      <w:r w:rsidRPr="00FF0F4C">
        <w:rPr>
          <w:rFonts w:asciiTheme="minorHAnsi" w:hAnsiTheme="minorHAnsi" w:cstheme="minorHAnsi"/>
          <w:b/>
          <w:color w:val="000000" w:themeColor="text1"/>
          <w:sz w:val="22"/>
          <w:szCs w:val="22"/>
          <w:u w:val="none"/>
          <w:lang w:val="en-ZA"/>
        </w:rPr>
        <w:t xml:space="preserve">Session 6: Secondary income distribution and the role of the budget </w:t>
      </w:r>
      <w:r w:rsidRPr="00FF0F4C">
        <w:rPr>
          <w:rFonts w:asciiTheme="minorHAnsi" w:hAnsiTheme="minorHAnsi" w:cstheme="minorHAnsi"/>
          <w:b/>
          <w:color w:val="000000" w:themeColor="text1"/>
          <w:sz w:val="22"/>
          <w:szCs w:val="22"/>
          <w:u w:val="none"/>
          <w:lang w:val="en-ZA"/>
        </w:rPr>
        <w:fldChar w:fldCharType="begin"/>
      </w:r>
      <w:r w:rsidRPr="00FF0F4C">
        <w:rPr>
          <w:rFonts w:asciiTheme="minorHAnsi" w:hAnsiTheme="minorHAnsi" w:cstheme="minorHAnsi"/>
          <w:b/>
          <w:color w:val="000000" w:themeColor="text1"/>
          <w:sz w:val="22"/>
          <w:szCs w:val="22"/>
          <w:u w:val="none"/>
          <w:lang w:val="en-ZA"/>
        </w:rPr>
        <w:instrText xml:space="preserve"> LINK Word.Document.12 "C:\\Users\\svdb\\Dropbox\\Kursusse - Voorgraads\\348\\384 2015\\348Werkprogram2015 - Finaal.docx" OLE_LINK1 \a \r  \* MERGEFORMAT </w:instrText>
      </w:r>
      <w:r w:rsidRPr="00FF0F4C">
        <w:rPr>
          <w:rFonts w:asciiTheme="minorHAnsi" w:hAnsiTheme="minorHAnsi" w:cstheme="minorHAnsi"/>
          <w:b/>
          <w:color w:val="000000" w:themeColor="text1"/>
          <w:sz w:val="22"/>
          <w:szCs w:val="22"/>
          <w:u w:val="none"/>
          <w:lang w:val="en-ZA"/>
        </w:rPr>
        <w:fldChar w:fldCharType="separate"/>
      </w:r>
    </w:p>
    <w:p w14:paraId="159D7D91" w14:textId="53E67116" w:rsidR="00153202" w:rsidRPr="00FF0F4C" w:rsidRDefault="001D1536" w:rsidP="00FF0F4C">
      <w:pPr>
        <w:ind w:left="720"/>
        <w:rPr>
          <w:rFonts w:asciiTheme="minorHAnsi" w:hAnsiTheme="minorHAnsi" w:cstheme="minorHAnsi"/>
          <w:i/>
          <w:color w:val="000000" w:themeColor="text1"/>
          <w:sz w:val="22"/>
          <w:szCs w:val="22"/>
        </w:rPr>
      </w:pPr>
      <w:r w:rsidRPr="00FF0F4C">
        <w:rPr>
          <w:rFonts w:asciiTheme="minorHAnsi" w:hAnsiTheme="minorHAnsi" w:cstheme="minorHAnsi"/>
          <w:i/>
          <w:color w:val="000000" w:themeColor="text1"/>
          <w:sz w:val="22"/>
          <w:szCs w:val="22"/>
        </w:rPr>
        <w:fldChar w:fldCharType="end"/>
      </w:r>
      <w:r w:rsidR="00153202" w:rsidRPr="00FF0F4C">
        <w:rPr>
          <w:rFonts w:asciiTheme="minorHAnsi" w:hAnsiTheme="minorHAnsi" w:cstheme="minorHAnsi"/>
          <w:i/>
          <w:color w:val="000000" w:themeColor="text1"/>
          <w:sz w:val="22"/>
          <w:szCs w:val="22"/>
        </w:rPr>
        <w:t xml:space="preserve">6.1 </w:t>
      </w:r>
      <w:r w:rsidR="00B1580A">
        <w:rPr>
          <w:rFonts w:asciiTheme="minorHAnsi" w:hAnsiTheme="minorHAnsi" w:cstheme="minorHAnsi"/>
          <w:i/>
          <w:color w:val="000000" w:themeColor="text1"/>
          <w:sz w:val="22"/>
          <w:szCs w:val="22"/>
        </w:rPr>
        <w:t>T</w:t>
      </w:r>
      <w:r w:rsidR="000D214A" w:rsidRPr="00FF0F4C">
        <w:rPr>
          <w:rFonts w:asciiTheme="minorHAnsi" w:hAnsiTheme="minorHAnsi" w:cstheme="minorHAnsi"/>
          <w:i/>
          <w:color w:val="000000" w:themeColor="text1"/>
          <w:sz w:val="22"/>
          <w:szCs w:val="22"/>
        </w:rPr>
        <w:t>rends in social spending</w:t>
      </w:r>
      <w:r w:rsidR="00886E66" w:rsidRPr="00FF0F4C">
        <w:rPr>
          <w:rFonts w:asciiTheme="minorHAnsi" w:hAnsiTheme="minorHAnsi" w:cstheme="minorHAnsi"/>
          <w:i/>
          <w:color w:val="000000" w:themeColor="text1"/>
          <w:sz w:val="22"/>
          <w:szCs w:val="22"/>
        </w:rPr>
        <w:t xml:space="preserve"> (fiscal incidence)</w:t>
      </w:r>
    </w:p>
    <w:p w14:paraId="55E6D175" w14:textId="3599F2B9" w:rsidR="00886E66" w:rsidRPr="00FF0F4C" w:rsidRDefault="00886E66" w:rsidP="00153202">
      <w:pPr>
        <w:ind w:left="720"/>
        <w:rPr>
          <w:rFonts w:asciiTheme="minorHAnsi" w:hAnsiTheme="minorHAnsi" w:cstheme="minorHAnsi"/>
          <w:i/>
          <w:color w:val="000000" w:themeColor="text1"/>
          <w:sz w:val="22"/>
          <w:szCs w:val="22"/>
        </w:rPr>
      </w:pPr>
      <w:r w:rsidRPr="00FF0F4C">
        <w:rPr>
          <w:rFonts w:asciiTheme="minorHAnsi" w:hAnsiTheme="minorHAnsi" w:cstheme="minorHAnsi"/>
          <w:i/>
          <w:color w:val="000000" w:themeColor="text1"/>
          <w:sz w:val="22"/>
          <w:szCs w:val="22"/>
        </w:rPr>
        <w:t xml:space="preserve">6.2 </w:t>
      </w:r>
      <w:r w:rsidR="00037FF9">
        <w:rPr>
          <w:rFonts w:asciiTheme="minorHAnsi" w:hAnsiTheme="minorHAnsi" w:cstheme="minorHAnsi"/>
          <w:i/>
          <w:color w:val="000000" w:themeColor="text1"/>
          <w:sz w:val="22"/>
          <w:szCs w:val="22"/>
        </w:rPr>
        <w:t>How f</w:t>
      </w:r>
      <w:r w:rsidRPr="00FF0F4C">
        <w:rPr>
          <w:rFonts w:asciiTheme="minorHAnsi" w:hAnsiTheme="minorHAnsi" w:cstheme="minorHAnsi"/>
          <w:i/>
          <w:color w:val="000000" w:themeColor="text1"/>
          <w:sz w:val="22"/>
          <w:szCs w:val="22"/>
        </w:rPr>
        <w:t xml:space="preserve">iscal constraints limit potential </w:t>
      </w:r>
      <w:r w:rsidR="00037FF9" w:rsidRPr="00FF0F4C">
        <w:rPr>
          <w:rFonts w:asciiTheme="minorHAnsi" w:hAnsiTheme="minorHAnsi" w:cstheme="minorHAnsi"/>
          <w:i/>
          <w:color w:val="000000" w:themeColor="text1"/>
          <w:sz w:val="22"/>
          <w:szCs w:val="22"/>
        </w:rPr>
        <w:t>budget</w:t>
      </w:r>
      <w:r w:rsidR="00037FF9">
        <w:rPr>
          <w:rFonts w:asciiTheme="minorHAnsi" w:hAnsiTheme="minorHAnsi" w:cstheme="minorHAnsi"/>
          <w:i/>
          <w:color w:val="000000" w:themeColor="text1"/>
          <w:sz w:val="22"/>
          <w:szCs w:val="22"/>
        </w:rPr>
        <w:t>ary</w:t>
      </w:r>
      <w:r w:rsidR="00037FF9" w:rsidRPr="00FF0F4C">
        <w:rPr>
          <w:rFonts w:asciiTheme="minorHAnsi" w:hAnsiTheme="minorHAnsi" w:cstheme="minorHAnsi"/>
          <w:i/>
          <w:color w:val="000000" w:themeColor="text1"/>
          <w:sz w:val="22"/>
          <w:szCs w:val="22"/>
        </w:rPr>
        <w:t xml:space="preserve"> </w:t>
      </w:r>
      <w:r w:rsidRPr="00FF0F4C">
        <w:rPr>
          <w:rFonts w:asciiTheme="minorHAnsi" w:hAnsiTheme="minorHAnsi" w:cstheme="minorHAnsi"/>
          <w:i/>
          <w:color w:val="000000" w:themeColor="text1"/>
          <w:sz w:val="22"/>
          <w:szCs w:val="22"/>
        </w:rPr>
        <w:t xml:space="preserve">redistribution </w:t>
      </w:r>
    </w:p>
    <w:p w14:paraId="48219E4F" w14:textId="235D1D82" w:rsidR="00037FF9" w:rsidRDefault="00886E66" w:rsidP="00AD7213">
      <w:pPr>
        <w:spacing w:after="120"/>
        <w:ind w:left="720"/>
        <w:rPr>
          <w:rFonts w:asciiTheme="minorHAnsi" w:hAnsiTheme="minorHAnsi" w:cstheme="minorHAnsi"/>
          <w:i/>
          <w:color w:val="000000" w:themeColor="text1"/>
          <w:sz w:val="22"/>
          <w:szCs w:val="22"/>
        </w:rPr>
      </w:pPr>
      <w:r w:rsidRPr="00FF0F4C">
        <w:rPr>
          <w:rFonts w:asciiTheme="minorHAnsi" w:hAnsiTheme="minorHAnsi" w:cstheme="minorHAnsi"/>
          <w:i/>
          <w:color w:val="000000" w:themeColor="text1"/>
          <w:sz w:val="22"/>
          <w:szCs w:val="22"/>
        </w:rPr>
        <w:t>6.3</w:t>
      </w:r>
      <w:r w:rsidR="00B1580A">
        <w:rPr>
          <w:rFonts w:asciiTheme="minorHAnsi" w:hAnsiTheme="minorHAnsi" w:cstheme="minorHAnsi"/>
          <w:i/>
          <w:color w:val="000000" w:themeColor="text1"/>
          <w:sz w:val="22"/>
          <w:szCs w:val="22"/>
        </w:rPr>
        <w:t xml:space="preserve"> </w:t>
      </w:r>
      <w:r w:rsidR="00037FF9">
        <w:rPr>
          <w:rFonts w:asciiTheme="minorHAnsi" w:hAnsiTheme="minorHAnsi" w:cstheme="minorHAnsi"/>
          <w:i/>
          <w:color w:val="000000" w:themeColor="text1"/>
          <w:sz w:val="22"/>
          <w:szCs w:val="22"/>
        </w:rPr>
        <w:t>Why f</w:t>
      </w:r>
      <w:r w:rsidRPr="00FF0F4C">
        <w:rPr>
          <w:rFonts w:asciiTheme="minorHAnsi" w:hAnsiTheme="minorHAnsi" w:cstheme="minorHAnsi"/>
          <w:i/>
          <w:color w:val="000000" w:themeColor="text1"/>
          <w:sz w:val="22"/>
          <w:szCs w:val="22"/>
        </w:rPr>
        <w:t>iscal resource shifts do not automatically convert to improved  services</w:t>
      </w:r>
    </w:p>
    <w:p w14:paraId="0F37EB39" w14:textId="249C8ED4" w:rsidR="001D1536" w:rsidRPr="00FF0F4C" w:rsidRDefault="001D1536" w:rsidP="00D81824">
      <w:pPr>
        <w:pStyle w:val="Heading5"/>
        <w:ind w:left="720" w:hanging="720"/>
        <w:rPr>
          <w:rFonts w:asciiTheme="minorHAnsi" w:hAnsiTheme="minorHAnsi" w:cstheme="minorHAnsi"/>
          <w:color w:val="000000" w:themeColor="text1"/>
          <w:sz w:val="22"/>
          <w:szCs w:val="22"/>
          <w:lang w:val="en-ZA"/>
        </w:rPr>
      </w:pPr>
      <w:r w:rsidRPr="00FF0F4C">
        <w:rPr>
          <w:rFonts w:asciiTheme="minorHAnsi" w:hAnsiTheme="minorHAnsi" w:cstheme="minorHAnsi"/>
          <w:color w:val="000000" w:themeColor="text1"/>
          <w:sz w:val="22"/>
          <w:szCs w:val="22"/>
          <w:lang w:val="en-ZA"/>
        </w:rPr>
        <w:t xml:space="preserve">Session 7: </w:t>
      </w:r>
      <w:r w:rsidR="00D81824" w:rsidRPr="00FF0F4C">
        <w:rPr>
          <w:rFonts w:asciiTheme="minorHAnsi" w:hAnsiTheme="minorHAnsi" w:cstheme="minorHAnsi"/>
          <w:bCs/>
          <w:color w:val="000000" w:themeColor="text1"/>
          <w:sz w:val="22"/>
          <w:szCs w:val="22"/>
          <w:lang w:val="en-US"/>
        </w:rPr>
        <w:t>Policy options for the post-transition government: A look at education</w:t>
      </w:r>
      <w:r w:rsidR="00D81824" w:rsidRPr="00FF0F4C">
        <w:rPr>
          <w:rFonts w:asciiTheme="minorHAnsi" w:hAnsiTheme="minorHAnsi" w:cstheme="minorHAnsi"/>
          <w:color w:val="000000" w:themeColor="text1"/>
        </w:rPr>
        <w:t>[ Read Van der Berg &amp; Hofmeyr 2018; also recommended Van der Berg 2007]</w:t>
      </w:r>
    </w:p>
    <w:p w14:paraId="34DC820F" w14:textId="11CCDC9D" w:rsidR="00102923" w:rsidRPr="00FF0F4C" w:rsidRDefault="00D81824" w:rsidP="00AD7213">
      <w:pPr>
        <w:spacing w:after="120"/>
        <w:ind w:left="720"/>
        <w:rPr>
          <w:rFonts w:asciiTheme="minorHAnsi" w:hAnsiTheme="minorHAnsi" w:cstheme="minorHAnsi"/>
          <w:i/>
          <w:color w:val="000000" w:themeColor="text1"/>
          <w:sz w:val="22"/>
          <w:szCs w:val="22"/>
        </w:rPr>
      </w:pPr>
      <w:r w:rsidRPr="00FF0F4C">
        <w:rPr>
          <w:rFonts w:asciiTheme="minorHAnsi" w:hAnsiTheme="minorHAnsi" w:cstheme="minorHAnsi"/>
          <w:i/>
          <w:color w:val="000000" w:themeColor="text1"/>
          <w:sz w:val="22"/>
          <w:szCs w:val="22"/>
        </w:rPr>
        <w:t>7.1 Features and performance of SA education system</w:t>
      </w:r>
      <w:r w:rsidRPr="00FF0F4C">
        <w:rPr>
          <w:rFonts w:asciiTheme="minorHAnsi" w:hAnsiTheme="minorHAnsi" w:cstheme="minorHAnsi"/>
          <w:i/>
          <w:color w:val="000000" w:themeColor="text1"/>
          <w:sz w:val="22"/>
          <w:szCs w:val="22"/>
        </w:rPr>
        <w:br/>
        <w:t>7.2 Limitations of a resource-based approach to improving education</w:t>
      </w:r>
    </w:p>
    <w:p w14:paraId="39CD76EC" w14:textId="5868CAFA" w:rsidR="00E902D9" w:rsidRPr="00FF0F4C" w:rsidRDefault="005E6804" w:rsidP="00E902D9">
      <w:pPr>
        <w:rPr>
          <w:rFonts w:asciiTheme="minorHAnsi" w:hAnsiTheme="minorHAnsi" w:cstheme="minorHAnsi"/>
          <w:b/>
          <w:color w:val="000000" w:themeColor="text1"/>
          <w:sz w:val="22"/>
          <w:szCs w:val="22"/>
        </w:rPr>
      </w:pPr>
      <w:r w:rsidRPr="00FF0F4C">
        <w:rPr>
          <w:rFonts w:asciiTheme="minorHAnsi" w:hAnsiTheme="minorHAnsi" w:cstheme="minorHAnsi"/>
          <w:b/>
          <w:color w:val="000000" w:themeColor="text1"/>
          <w:sz w:val="22"/>
          <w:szCs w:val="22"/>
        </w:rPr>
        <w:t>Session 8</w:t>
      </w:r>
      <w:r w:rsidR="001A57DE" w:rsidRPr="00FF0F4C">
        <w:rPr>
          <w:rFonts w:asciiTheme="minorHAnsi" w:hAnsiTheme="minorHAnsi" w:cstheme="minorHAnsi"/>
          <w:b/>
          <w:color w:val="000000" w:themeColor="text1"/>
          <w:sz w:val="22"/>
          <w:szCs w:val="22"/>
        </w:rPr>
        <w:t xml:space="preserve">: </w:t>
      </w:r>
      <w:r w:rsidR="00826887" w:rsidRPr="00826887">
        <w:rPr>
          <w:rFonts w:asciiTheme="minorHAnsi" w:hAnsiTheme="minorHAnsi" w:cstheme="minorHAnsi"/>
          <w:b/>
          <w:color w:val="000000" w:themeColor="text1"/>
          <w:sz w:val="22"/>
          <w:szCs w:val="22"/>
        </w:rPr>
        <w:t>The Covid-19 pandemic and beyond: Economic and distributional prospects</w:t>
      </w:r>
    </w:p>
    <w:p w14:paraId="55B383AC" w14:textId="07266D09" w:rsidR="00A22604" w:rsidRDefault="006C1856" w:rsidP="006C1856">
      <w:pPr>
        <w:ind w:left="720"/>
        <w:rPr>
          <w:rFonts w:asciiTheme="minorHAnsi" w:hAnsiTheme="minorHAnsi" w:cstheme="minorHAnsi"/>
          <w:i/>
          <w:color w:val="000000" w:themeColor="text1"/>
          <w:sz w:val="22"/>
          <w:szCs w:val="22"/>
        </w:rPr>
      </w:pPr>
      <w:r w:rsidRPr="00FF0F4C">
        <w:rPr>
          <w:rFonts w:asciiTheme="minorHAnsi" w:hAnsiTheme="minorHAnsi" w:cstheme="minorHAnsi"/>
          <w:i/>
          <w:color w:val="000000" w:themeColor="text1"/>
          <w:sz w:val="22"/>
          <w:szCs w:val="22"/>
        </w:rPr>
        <w:t xml:space="preserve">8.1 Initial effects of the pandemic, the </w:t>
      </w:r>
      <w:proofErr w:type="gramStart"/>
      <w:r w:rsidRPr="00FF0F4C">
        <w:rPr>
          <w:rFonts w:asciiTheme="minorHAnsi" w:hAnsiTheme="minorHAnsi" w:cstheme="minorHAnsi"/>
          <w:i/>
          <w:color w:val="000000" w:themeColor="text1"/>
          <w:sz w:val="22"/>
          <w:szCs w:val="22"/>
        </w:rPr>
        <w:t>lockdown</w:t>
      </w:r>
      <w:proofErr w:type="gramEnd"/>
      <w:r w:rsidRPr="00FF0F4C">
        <w:rPr>
          <w:rFonts w:asciiTheme="minorHAnsi" w:hAnsiTheme="minorHAnsi" w:cstheme="minorHAnsi"/>
          <w:i/>
          <w:color w:val="000000" w:themeColor="text1"/>
          <w:sz w:val="22"/>
          <w:szCs w:val="22"/>
        </w:rPr>
        <w:t xml:space="preserve"> and the economic recession</w:t>
      </w:r>
      <w:r w:rsidRPr="00FF0F4C">
        <w:rPr>
          <w:rFonts w:asciiTheme="minorHAnsi" w:hAnsiTheme="minorHAnsi" w:cstheme="minorHAnsi"/>
          <w:i/>
          <w:color w:val="000000" w:themeColor="text1"/>
          <w:sz w:val="22"/>
          <w:szCs w:val="22"/>
        </w:rPr>
        <w:br/>
      </w:r>
      <w:r w:rsidR="00FF0F4C" w:rsidRPr="00A22604">
        <w:rPr>
          <w:rFonts w:asciiTheme="minorHAnsi" w:hAnsiTheme="minorHAnsi" w:cstheme="minorHAnsi"/>
          <w:i/>
          <w:color w:val="000000" w:themeColor="text1"/>
          <w:sz w:val="22"/>
          <w:szCs w:val="22"/>
        </w:rPr>
        <w:t xml:space="preserve">8.2 </w:t>
      </w:r>
      <w:r w:rsidR="00A22604" w:rsidRPr="00A22604">
        <w:rPr>
          <w:rFonts w:asciiTheme="minorHAnsi" w:hAnsiTheme="minorHAnsi" w:cstheme="minorHAnsi"/>
          <w:i/>
          <w:color w:val="000000" w:themeColor="text1"/>
          <w:sz w:val="22"/>
          <w:szCs w:val="22"/>
        </w:rPr>
        <w:t>Economic prospects, po0licy responses and policy constraints in a constrained environment</w:t>
      </w:r>
    </w:p>
    <w:p w14:paraId="206AE449" w14:textId="77777777" w:rsidR="00AD7213" w:rsidRDefault="00AD7213">
      <w:pPr>
        <w:rPr>
          <w:rFonts w:asciiTheme="minorHAnsi" w:eastAsia="Times New Roman" w:hAnsiTheme="minorHAnsi" w:cstheme="minorHAnsi"/>
          <w:b/>
          <w:color w:val="000000" w:themeColor="text1"/>
          <w:sz w:val="22"/>
          <w:szCs w:val="22"/>
          <w:u w:val="single"/>
          <w:lang w:eastAsia="en-US"/>
        </w:rPr>
      </w:pPr>
      <w:r>
        <w:rPr>
          <w:rFonts w:asciiTheme="minorHAnsi" w:hAnsiTheme="minorHAnsi" w:cstheme="minorHAnsi"/>
          <w:color w:val="000000" w:themeColor="text1"/>
          <w:sz w:val="22"/>
          <w:szCs w:val="22"/>
          <w:u w:val="single"/>
        </w:rPr>
        <w:br w:type="page"/>
      </w:r>
    </w:p>
    <w:p w14:paraId="08CF1AC3" w14:textId="70F42317" w:rsidR="005B35BD" w:rsidRDefault="005B35BD" w:rsidP="00B47458">
      <w:pPr>
        <w:pStyle w:val="Heading5"/>
        <w:jc w:val="center"/>
        <w:rPr>
          <w:rFonts w:asciiTheme="minorHAnsi" w:hAnsiTheme="minorHAnsi" w:cstheme="minorHAnsi"/>
          <w:color w:val="000000" w:themeColor="text1"/>
          <w:sz w:val="22"/>
          <w:szCs w:val="22"/>
          <w:u w:val="single"/>
          <w:lang w:val="en-ZA"/>
        </w:rPr>
      </w:pPr>
      <w:r w:rsidRPr="00FF0F4C">
        <w:rPr>
          <w:rFonts w:asciiTheme="minorHAnsi" w:hAnsiTheme="minorHAnsi" w:cstheme="minorHAnsi"/>
          <w:color w:val="000000" w:themeColor="text1"/>
          <w:sz w:val="22"/>
          <w:szCs w:val="22"/>
          <w:u w:val="single"/>
          <w:lang w:val="en-ZA"/>
        </w:rPr>
        <w:lastRenderedPageBreak/>
        <w:t>PRESCRIBED READING</w:t>
      </w:r>
    </w:p>
    <w:p w14:paraId="60F32D3A" w14:textId="77777777" w:rsidR="00C75306" w:rsidRPr="00C75306" w:rsidRDefault="00C75306" w:rsidP="00C75306">
      <w:pPr>
        <w:rPr>
          <w:lang w:eastAsia="en-US"/>
        </w:rPr>
      </w:pPr>
    </w:p>
    <w:p w14:paraId="0C4268CF" w14:textId="0545E096" w:rsidR="005B35BD" w:rsidRPr="00FF0F4C" w:rsidRDefault="005B35BD" w:rsidP="005B35BD">
      <w:pPr>
        <w:pStyle w:val="BodyText"/>
        <w:rPr>
          <w:rFonts w:asciiTheme="minorHAnsi" w:hAnsiTheme="minorHAnsi" w:cstheme="minorHAnsi"/>
          <w:i/>
          <w:color w:val="000000" w:themeColor="text1"/>
          <w:sz w:val="22"/>
          <w:szCs w:val="22"/>
          <w:lang w:val="af-ZA"/>
        </w:rPr>
      </w:pPr>
      <w:r w:rsidRPr="00FF0F4C">
        <w:rPr>
          <w:rFonts w:asciiTheme="minorHAnsi" w:hAnsiTheme="minorHAnsi" w:cstheme="minorHAnsi"/>
          <w:color w:val="000000" w:themeColor="text1"/>
          <w:sz w:val="22"/>
          <w:szCs w:val="22"/>
          <w:lang w:val="en-ZA"/>
        </w:rPr>
        <w:t xml:space="preserve">Read the prescribed readings in the order listed below, preferably before the work is covered in class. For some readings it is indicated what you should pay attention to. </w:t>
      </w:r>
    </w:p>
    <w:p w14:paraId="62E44748" w14:textId="77777777" w:rsidR="00C75306" w:rsidRDefault="00C75306" w:rsidP="005B35BD">
      <w:pPr>
        <w:shd w:val="clear" w:color="auto" w:fill="FFFFFF"/>
        <w:tabs>
          <w:tab w:val="left" w:pos="709"/>
        </w:tabs>
        <w:autoSpaceDE w:val="0"/>
        <w:autoSpaceDN w:val="0"/>
        <w:adjustRightInd w:val="0"/>
        <w:spacing w:after="120"/>
        <w:ind w:left="720" w:hanging="720"/>
        <w:rPr>
          <w:rFonts w:asciiTheme="minorHAnsi" w:hAnsiTheme="minorHAnsi" w:cstheme="minorHAnsi"/>
          <w:b/>
          <w:bCs/>
          <w:color w:val="000000" w:themeColor="text1"/>
          <w:sz w:val="22"/>
          <w:szCs w:val="22"/>
        </w:rPr>
      </w:pPr>
    </w:p>
    <w:p w14:paraId="010BAD7E" w14:textId="06BB84DA" w:rsidR="005B35BD" w:rsidRPr="00FF0F4C" w:rsidRDefault="005B35BD" w:rsidP="005B35BD">
      <w:pPr>
        <w:shd w:val="clear" w:color="auto" w:fill="FFFFFF"/>
        <w:tabs>
          <w:tab w:val="left" w:pos="709"/>
        </w:tabs>
        <w:autoSpaceDE w:val="0"/>
        <w:autoSpaceDN w:val="0"/>
        <w:adjustRightInd w:val="0"/>
        <w:spacing w:after="120"/>
        <w:ind w:left="720" w:hanging="720"/>
        <w:rPr>
          <w:rFonts w:asciiTheme="minorHAnsi" w:hAnsiTheme="minorHAnsi" w:cstheme="minorHAnsi"/>
          <w:color w:val="000000" w:themeColor="text1"/>
          <w:sz w:val="22"/>
          <w:szCs w:val="22"/>
        </w:rPr>
      </w:pPr>
      <w:r w:rsidRPr="00FF0F4C">
        <w:rPr>
          <w:rFonts w:asciiTheme="minorHAnsi" w:hAnsiTheme="minorHAnsi" w:cstheme="minorHAnsi"/>
          <w:b/>
          <w:bCs/>
          <w:color w:val="000000" w:themeColor="text1"/>
          <w:sz w:val="22"/>
          <w:szCs w:val="22"/>
        </w:rPr>
        <w:t>Yu, Derek &amp; Van der Berg, Servaas.</w:t>
      </w:r>
      <w:r w:rsidRPr="00FF0F4C">
        <w:rPr>
          <w:rFonts w:asciiTheme="minorHAnsi" w:hAnsiTheme="minorHAnsi" w:cstheme="minorHAnsi"/>
          <w:color w:val="000000" w:themeColor="text1"/>
          <w:sz w:val="22"/>
          <w:szCs w:val="22"/>
        </w:rPr>
        <w:t xml:space="preserve"> 2018. </w:t>
      </w:r>
      <w:r w:rsidRPr="00FF0F4C">
        <w:rPr>
          <w:rFonts w:asciiTheme="minorHAnsi" w:hAnsiTheme="minorHAnsi" w:cstheme="minorHAnsi"/>
          <w:i/>
          <w:color w:val="000000" w:themeColor="text1"/>
          <w:sz w:val="22"/>
          <w:szCs w:val="22"/>
        </w:rPr>
        <w:t>Poverty in South Africa 1993-2016: A profile and trends based on recent household censuses and surveys.</w:t>
      </w:r>
      <w:r w:rsidRPr="00FF0F4C">
        <w:rPr>
          <w:rFonts w:asciiTheme="minorHAnsi" w:hAnsiTheme="minorHAnsi" w:cstheme="minorHAnsi"/>
          <w:color w:val="000000" w:themeColor="text1"/>
          <w:sz w:val="22"/>
          <w:szCs w:val="22"/>
        </w:rPr>
        <w:t xml:space="preserve"> Unpublished paper. Dept. of Economics, University of Stellenbosch.</w:t>
      </w:r>
    </w:p>
    <w:p w14:paraId="380B58E5" w14:textId="77777777" w:rsidR="005B35BD" w:rsidRPr="00FF0F4C" w:rsidRDefault="005B35BD" w:rsidP="005B35BD">
      <w:pPr>
        <w:shd w:val="clear" w:color="auto" w:fill="FFFFFF"/>
        <w:tabs>
          <w:tab w:val="left" w:pos="709"/>
        </w:tabs>
        <w:autoSpaceDE w:val="0"/>
        <w:autoSpaceDN w:val="0"/>
        <w:adjustRightInd w:val="0"/>
        <w:spacing w:after="120"/>
        <w:ind w:left="1429" w:hanging="720"/>
        <w:rPr>
          <w:rFonts w:asciiTheme="minorHAnsi" w:hAnsiTheme="minorHAnsi" w:cstheme="minorHAnsi"/>
          <w:i/>
          <w:color w:val="000000" w:themeColor="text1"/>
          <w:sz w:val="22"/>
          <w:szCs w:val="22"/>
        </w:rPr>
      </w:pPr>
      <w:r w:rsidRPr="00FF0F4C">
        <w:rPr>
          <w:rFonts w:asciiTheme="minorHAnsi" w:hAnsiTheme="minorHAnsi" w:cstheme="minorHAnsi"/>
          <w:b/>
          <w:bCs/>
          <w:color w:val="000000" w:themeColor="text1"/>
          <w:sz w:val="22"/>
          <w:szCs w:val="22"/>
        </w:rPr>
        <w:t>This unpublished document can be downloaded from SunLearn.</w:t>
      </w:r>
      <w:r w:rsidRPr="00FF0F4C">
        <w:rPr>
          <w:rFonts w:asciiTheme="minorHAnsi" w:hAnsiTheme="minorHAnsi" w:cstheme="minorHAnsi"/>
          <w:b/>
          <w:bCs/>
          <w:i/>
          <w:color w:val="000000" w:themeColor="text1"/>
          <w:sz w:val="22"/>
          <w:szCs w:val="22"/>
        </w:rPr>
        <w:t xml:space="preserve"> </w:t>
      </w:r>
    </w:p>
    <w:p w14:paraId="110AE547" w14:textId="77777777" w:rsidR="005B35BD" w:rsidRPr="00FF0F4C" w:rsidRDefault="005B35BD" w:rsidP="005B35BD">
      <w:pPr>
        <w:pStyle w:val="ListParagraph"/>
        <w:suppressAutoHyphens/>
        <w:autoSpaceDE w:val="0"/>
        <w:autoSpaceDN w:val="0"/>
        <w:adjustRightInd w:val="0"/>
        <w:spacing w:before="120" w:after="120"/>
        <w:ind w:hanging="720"/>
        <w:jc w:val="both"/>
        <w:rPr>
          <w:rFonts w:asciiTheme="minorHAnsi" w:hAnsiTheme="minorHAnsi" w:cstheme="minorHAnsi"/>
          <w:color w:val="000000" w:themeColor="text1"/>
        </w:rPr>
      </w:pPr>
      <w:r w:rsidRPr="00FF0F4C">
        <w:rPr>
          <w:rFonts w:asciiTheme="minorHAnsi" w:eastAsia="Times New Roman" w:hAnsiTheme="minorHAnsi" w:cstheme="minorHAnsi"/>
          <w:b/>
          <w:color w:val="000000" w:themeColor="text1"/>
          <w:lang w:eastAsia="en-US"/>
        </w:rPr>
        <w:t>Van der Berg, Servaas &amp; Moses, Eldridge.</w:t>
      </w:r>
      <w:r w:rsidRPr="00FF0F4C">
        <w:rPr>
          <w:rFonts w:asciiTheme="minorHAnsi" w:hAnsiTheme="minorHAnsi" w:cstheme="minorHAnsi"/>
          <w:color w:val="000000" w:themeColor="text1"/>
        </w:rPr>
        <w:t xml:space="preserve"> 2012. How better targeting of social spending affects social delivery in South Africa. </w:t>
      </w:r>
      <w:r w:rsidRPr="00FF0F4C">
        <w:rPr>
          <w:rFonts w:asciiTheme="minorHAnsi" w:hAnsiTheme="minorHAnsi" w:cstheme="minorHAnsi"/>
          <w:i/>
          <w:iCs/>
          <w:color w:val="000000" w:themeColor="text1"/>
        </w:rPr>
        <w:t xml:space="preserve">Development Southern </w:t>
      </w:r>
      <w:r w:rsidRPr="00FF0F4C">
        <w:rPr>
          <w:rFonts w:asciiTheme="minorHAnsi" w:hAnsiTheme="minorHAnsi" w:cstheme="minorHAnsi"/>
          <w:color w:val="000000" w:themeColor="text1"/>
        </w:rPr>
        <w:t xml:space="preserve">Africa 29(1): 127-139. </w:t>
      </w:r>
    </w:p>
    <w:p w14:paraId="6A0A960E" w14:textId="77777777" w:rsidR="005B35BD" w:rsidRPr="00FF0F4C" w:rsidRDefault="005B35BD" w:rsidP="005B35BD">
      <w:pPr>
        <w:pStyle w:val="ListParagraph"/>
        <w:suppressAutoHyphens/>
        <w:autoSpaceDE w:val="0"/>
        <w:autoSpaceDN w:val="0"/>
        <w:adjustRightInd w:val="0"/>
        <w:spacing w:before="120"/>
        <w:ind w:left="1429" w:hanging="720"/>
        <w:jc w:val="both"/>
        <w:rPr>
          <w:rFonts w:asciiTheme="minorHAnsi" w:hAnsiTheme="minorHAnsi" w:cstheme="minorHAnsi"/>
          <w:b/>
          <w:color w:val="000000" w:themeColor="text1"/>
        </w:rPr>
      </w:pPr>
      <w:r w:rsidRPr="00FF0F4C">
        <w:rPr>
          <w:rFonts w:asciiTheme="minorHAnsi" w:hAnsiTheme="minorHAnsi" w:cstheme="minorHAnsi"/>
          <w:color w:val="000000" w:themeColor="text1"/>
        </w:rPr>
        <w:t xml:space="preserve"> </w:t>
      </w:r>
      <w:r w:rsidRPr="00FF0F4C">
        <w:rPr>
          <w:rFonts w:asciiTheme="minorHAnsi" w:hAnsiTheme="minorHAnsi" w:cstheme="minorHAnsi"/>
          <w:b/>
          <w:color w:val="000000" w:themeColor="text1"/>
        </w:rPr>
        <w:t>This article can be downloaded through the electronic library from</w:t>
      </w:r>
    </w:p>
    <w:p w14:paraId="2EA9B8D8" w14:textId="77777777" w:rsidR="00C75306" w:rsidRDefault="002139E5" w:rsidP="00C75306">
      <w:pPr>
        <w:pStyle w:val="ListParagraph"/>
        <w:suppressAutoHyphens/>
        <w:autoSpaceDE w:val="0"/>
        <w:autoSpaceDN w:val="0"/>
        <w:adjustRightInd w:val="0"/>
        <w:ind w:left="1429" w:hanging="720"/>
        <w:jc w:val="both"/>
        <w:rPr>
          <w:rFonts w:asciiTheme="minorHAnsi" w:hAnsiTheme="minorHAnsi" w:cstheme="minorHAnsi"/>
          <w:color w:val="000000" w:themeColor="text1"/>
        </w:rPr>
      </w:pPr>
      <w:hyperlink r:id="rId8" w:history="1">
        <w:r w:rsidR="00C75306" w:rsidRPr="000D1768">
          <w:rPr>
            <w:rStyle w:val="Hyperlink"/>
            <w:rFonts w:asciiTheme="minorHAnsi" w:hAnsiTheme="minorHAnsi" w:cstheme="minorHAnsi"/>
          </w:rPr>
          <w:t>https://web-s-ebscohost-com.ez.sun.ac.za/ehost/pdfviewer/pdfviewer?vid=3&amp;sid=22cecb36-cd78-4b41-b57c-a1700649ef68%40redis</w:t>
        </w:r>
      </w:hyperlink>
    </w:p>
    <w:p w14:paraId="412F214B" w14:textId="77777777" w:rsidR="00C75306" w:rsidRDefault="00C75306" w:rsidP="005B35BD">
      <w:pPr>
        <w:ind w:left="720" w:hanging="720"/>
        <w:rPr>
          <w:rFonts w:asciiTheme="minorHAnsi" w:hAnsiTheme="minorHAnsi" w:cstheme="minorHAnsi"/>
          <w:b/>
          <w:color w:val="000000" w:themeColor="text1"/>
          <w:sz w:val="22"/>
          <w:szCs w:val="22"/>
        </w:rPr>
      </w:pPr>
    </w:p>
    <w:p w14:paraId="567C1DED" w14:textId="4F59C032" w:rsidR="005B35BD" w:rsidRPr="00FF0F4C" w:rsidRDefault="005B35BD" w:rsidP="005B35BD">
      <w:pPr>
        <w:ind w:left="720" w:hanging="720"/>
        <w:rPr>
          <w:rFonts w:asciiTheme="minorHAnsi" w:hAnsiTheme="minorHAnsi" w:cstheme="minorHAnsi"/>
          <w:bCs/>
          <w:color w:val="000000" w:themeColor="text1"/>
          <w:sz w:val="22"/>
          <w:szCs w:val="22"/>
        </w:rPr>
      </w:pPr>
      <w:r w:rsidRPr="00FF0F4C">
        <w:rPr>
          <w:rFonts w:asciiTheme="minorHAnsi" w:hAnsiTheme="minorHAnsi" w:cstheme="minorHAnsi"/>
          <w:b/>
          <w:color w:val="000000" w:themeColor="text1"/>
          <w:sz w:val="22"/>
          <w:szCs w:val="22"/>
        </w:rPr>
        <w:t>Yu, Derek &amp; Adams, Charles.</w:t>
      </w:r>
      <w:r w:rsidRPr="00FF0F4C">
        <w:rPr>
          <w:rFonts w:asciiTheme="minorHAnsi" w:hAnsiTheme="minorHAnsi" w:cstheme="minorHAnsi"/>
          <w:bCs/>
          <w:color w:val="000000" w:themeColor="text1"/>
          <w:sz w:val="22"/>
          <w:szCs w:val="22"/>
        </w:rPr>
        <w:t xml:space="preserve"> 2021. South Africa’s labour market trends from 2009 to 2019: a lost decade? </w:t>
      </w:r>
      <w:r w:rsidRPr="00FF0F4C">
        <w:rPr>
          <w:rFonts w:asciiTheme="minorHAnsi" w:hAnsiTheme="minorHAnsi" w:cstheme="minorHAnsi"/>
          <w:bCs/>
          <w:i/>
          <w:iCs/>
          <w:color w:val="000000" w:themeColor="text1"/>
          <w:sz w:val="22"/>
          <w:szCs w:val="22"/>
        </w:rPr>
        <w:t>The Conversation</w:t>
      </w:r>
      <w:r w:rsidRPr="00FF0F4C">
        <w:rPr>
          <w:rFonts w:asciiTheme="minorHAnsi" w:hAnsiTheme="minorHAnsi" w:cstheme="minorHAnsi"/>
          <w:bCs/>
          <w:color w:val="000000" w:themeColor="text1"/>
          <w:sz w:val="22"/>
          <w:szCs w:val="22"/>
        </w:rPr>
        <w:t>, 15 September 2021.</w:t>
      </w:r>
    </w:p>
    <w:p w14:paraId="084791B9" w14:textId="77777777" w:rsidR="00C75306" w:rsidRDefault="002139E5" w:rsidP="005B35BD">
      <w:pPr>
        <w:ind w:left="1440" w:hanging="720"/>
        <w:rPr>
          <w:rStyle w:val="Hyperlink"/>
          <w:rFonts w:asciiTheme="minorHAnsi" w:hAnsiTheme="minorHAnsi" w:cstheme="minorHAnsi"/>
          <w:bCs/>
          <w:color w:val="000000" w:themeColor="text1"/>
          <w:sz w:val="22"/>
          <w:szCs w:val="22"/>
        </w:rPr>
      </w:pPr>
      <w:hyperlink r:id="rId9" w:history="1">
        <w:r w:rsidR="005B35BD" w:rsidRPr="00FF0F4C">
          <w:rPr>
            <w:rStyle w:val="Hyperlink"/>
            <w:rFonts w:asciiTheme="minorHAnsi" w:hAnsiTheme="minorHAnsi" w:cstheme="minorHAnsi"/>
            <w:bCs/>
            <w:color w:val="000000" w:themeColor="text1"/>
            <w:sz w:val="22"/>
            <w:szCs w:val="22"/>
          </w:rPr>
          <w:t>https://theconversation.com/south-africas-labour-market-trends-from-2009-to-2019-a-lost-decade-167645</w:t>
        </w:r>
      </w:hyperlink>
    </w:p>
    <w:p w14:paraId="7294DFAA" w14:textId="3CAE2AD8" w:rsidR="005B35BD" w:rsidRPr="00FF0F4C" w:rsidRDefault="005B35BD" w:rsidP="005B35BD">
      <w:pPr>
        <w:ind w:left="1440" w:hanging="720"/>
        <w:rPr>
          <w:rFonts w:asciiTheme="minorHAnsi" w:hAnsiTheme="minorHAnsi" w:cstheme="minorHAnsi"/>
          <w:bCs/>
          <w:color w:val="000000" w:themeColor="text1"/>
          <w:sz w:val="22"/>
          <w:szCs w:val="22"/>
        </w:rPr>
      </w:pPr>
      <w:r w:rsidRPr="00FF0F4C">
        <w:rPr>
          <w:rFonts w:asciiTheme="minorHAnsi" w:hAnsiTheme="minorHAnsi" w:cstheme="minorHAnsi"/>
          <w:bCs/>
          <w:color w:val="000000" w:themeColor="text1"/>
          <w:sz w:val="22"/>
          <w:szCs w:val="22"/>
        </w:rPr>
        <w:t xml:space="preserve"> </w:t>
      </w:r>
    </w:p>
    <w:p w14:paraId="6F9EEFFD" w14:textId="481D2000" w:rsidR="005B35BD" w:rsidRPr="00FF0F4C" w:rsidRDefault="005B35BD" w:rsidP="005B35BD">
      <w:pPr>
        <w:ind w:left="720" w:hanging="720"/>
        <w:rPr>
          <w:rStyle w:val="Hyperlink"/>
          <w:rFonts w:asciiTheme="minorHAnsi" w:hAnsiTheme="minorHAnsi" w:cstheme="minorHAnsi"/>
          <w:color w:val="000000" w:themeColor="text1"/>
          <w:sz w:val="22"/>
          <w:szCs w:val="22"/>
        </w:rPr>
      </w:pPr>
      <w:r w:rsidRPr="00FF0F4C">
        <w:rPr>
          <w:rFonts w:asciiTheme="minorHAnsi" w:hAnsiTheme="minorHAnsi" w:cstheme="minorHAnsi"/>
          <w:b/>
          <w:color w:val="000000" w:themeColor="text1"/>
          <w:sz w:val="22"/>
          <w:szCs w:val="22"/>
        </w:rPr>
        <w:t>Van der Berg, Servaas &amp; Hofmeyr, Heleen</w:t>
      </w:r>
      <w:r w:rsidRPr="00FF0F4C">
        <w:rPr>
          <w:rFonts w:asciiTheme="minorHAnsi" w:hAnsiTheme="minorHAnsi" w:cstheme="minorHAnsi"/>
          <w:color w:val="000000" w:themeColor="text1"/>
          <w:sz w:val="22"/>
          <w:szCs w:val="22"/>
        </w:rPr>
        <w:t xml:space="preserve">. 2018. </w:t>
      </w:r>
      <w:r w:rsidRPr="00FF0F4C">
        <w:rPr>
          <w:rFonts w:asciiTheme="minorHAnsi" w:hAnsiTheme="minorHAnsi" w:cstheme="minorHAnsi"/>
          <w:i/>
          <w:color w:val="000000" w:themeColor="text1"/>
          <w:sz w:val="22"/>
          <w:szCs w:val="22"/>
        </w:rPr>
        <w:t>Education in South Africa.</w:t>
      </w:r>
      <w:r w:rsidRPr="00FF0F4C">
        <w:rPr>
          <w:rFonts w:asciiTheme="minorHAnsi" w:hAnsiTheme="minorHAnsi" w:cstheme="minorHAnsi"/>
          <w:color w:val="000000" w:themeColor="text1"/>
          <w:sz w:val="22"/>
          <w:szCs w:val="22"/>
        </w:rPr>
        <w:t xml:space="preserve"> Background paper to the World Bank’s South Africa Systematic Country Diagnostic. Stellenbosch. </w:t>
      </w:r>
      <w:hyperlink r:id="rId10" w:history="1">
        <w:r w:rsidRPr="00FF0F4C">
          <w:rPr>
            <w:rStyle w:val="Hyperlink"/>
            <w:rFonts w:asciiTheme="minorHAnsi" w:hAnsiTheme="minorHAnsi" w:cstheme="minorHAnsi"/>
            <w:color w:val="000000" w:themeColor="text1"/>
            <w:sz w:val="22"/>
            <w:szCs w:val="22"/>
          </w:rPr>
          <w:t>https://openknowledge.worldbank.org/handle/10986/30017</w:t>
        </w:r>
      </w:hyperlink>
    </w:p>
    <w:p w14:paraId="18F7A046" w14:textId="77777777" w:rsidR="00C75306" w:rsidRDefault="00C75306" w:rsidP="005B35BD">
      <w:pPr>
        <w:ind w:left="720" w:hanging="720"/>
        <w:rPr>
          <w:rFonts w:asciiTheme="minorHAnsi" w:hAnsiTheme="minorHAnsi" w:cstheme="minorHAnsi"/>
          <w:b/>
          <w:color w:val="000000" w:themeColor="text1"/>
          <w:sz w:val="22"/>
        </w:rPr>
      </w:pPr>
    </w:p>
    <w:p w14:paraId="562437BB" w14:textId="54A354C3" w:rsidR="005B35BD" w:rsidRPr="00FF0F4C" w:rsidRDefault="005B35BD" w:rsidP="005B35BD">
      <w:pPr>
        <w:ind w:left="720" w:hanging="720"/>
        <w:rPr>
          <w:rFonts w:asciiTheme="minorHAnsi" w:hAnsiTheme="minorHAnsi" w:cstheme="minorHAnsi"/>
          <w:color w:val="000000" w:themeColor="text1"/>
          <w:sz w:val="22"/>
        </w:rPr>
      </w:pPr>
      <w:r w:rsidRPr="00FF0F4C">
        <w:rPr>
          <w:rFonts w:asciiTheme="minorHAnsi" w:hAnsiTheme="minorHAnsi" w:cstheme="minorHAnsi"/>
          <w:b/>
          <w:color w:val="000000" w:themeColor="text1"/>
          <w:sz w:val="22"/>
        </w:rPr>
        <w:t xml:space="preserve">Spaull, Nic et al. 2021. </w:t>
      </w:r>
      <w:r w:rsidRPr="00FF0F4C">
        <w:rPr>
          <w:rFonts w:asciiTheme="minorHAnsi" w:hAnsiTheme="minorHAnsi" w:cstheme="minorHAnsi"/>
          <w:color w:val="000000" w:themeColor="text1"/>
          <w:sz w:val="22"/>
          <w:szCs w:val="22"/>
        </w:rPr>
        <w:t>NIDS-CRAM Wave 5 Synthesis Report. Stellenbosch.</w:t>
      </w:r>
    </w:p>
    <w:p w14:paraId="467AF778" w14:textId="77777777" w:rsidR="005B35BD" w:rsidRPr="00FF0F4C" w:rsidRDefault="002139E5" w:rsidP="005B35BD">
      <w:pPr>
        <w:ind w:left="1440" w:hanging="720"/>
        <w:rPr>
          <w:rFonts w:asciiTheme="minorHAnsi" w:hAnsiTheme="minorHAnsi" w:cstheme="minorHAnsi"/>
          <w:color w:val="000000" w:themeColor="text1"/>
        </w:rPr>
      </w:pPr>
      <w:hyperlink r:id="rId11" w:history="1">
        <w:r w:rsidR="005B35BD" w:rsidRPr="00FF0F4C">
          <w:rPr>
            <w:rStyle w:val="Hyperlink"/>
            <w:rFonts w:asciiTheme="minorHAnsi" w:hAnsiTheme="minorHAnsi" w:cstheme="minorHAnsi"/>
            <w:color w:val="000000" w:themeColor="text1"/>
            <w:sz w:val="22"/>
          </w:rPr>
          <w:t>https://cramsurvey.org/wp-content/uploads/2021/07/1.-Spaull-N.-Daniels-R.-C-et-al.-2021-NIDS-CRAM-Wave-5-Synthesis-Report.pdf</w:t>
        </w:r>
      </w:hyperlink>
      <w:r w:rsidR="005B35BD" w:rsidRPr="00FF0F4C">
        <w:rPr>
          <w:rStyle w:val="Hyperlink"/>
          <w:rFonts w:asciiTheme="minorHAnsi" w:hAnsiTheme="minorHAnsi" w:cstheme="minorHAnsi"/>
          <w:color w:val="000000" w:themeColor="text1"/>
          <w:sz w:val="22"/>
        </w:rPr>
        <w:t xml:space="preserve"> </w:t>
      </w:r>
    </w:p>
    <w:p w14:paraId="39DC2F21" w14:textId="77777777" w:rsidR="005B35BD" w:rsidRPr="00FF0F4C" w:rsidRDefault="005B35BD" w:rsidP="005B35BD">
      <w:pPr>
        <w:rPr>
          <w:rFonts w:asciiTheme="minorHAnsi" w:hAnsiTheme="minorHAnsi" w:cstheme="minorHAnsi"/>
          <w:color w:val="000000" w:themeColor="text1"/>
          <w:sz w:val="22"/>
          <w:szCs w:val="22"/>
        </w:rPr>
      </w:pPr>
    </w:p>
    <w:p w14:paraId="4F08CABF" w14:textId="285977FF" w:rsidR="005B35BD" w:rsidRDefault="005B35BD" w:rsidP="00B47458">
      <w:pPr>
        <w:keepNext/>
        <w:jc w:val="center"/>
        <w:rPr>
          <w:rFonts w:asciiTheme="minorHAnsi" w:hAnsiTheme="minorHAnsi" w:cstheme="minorHAnsi"/>
          <w:b/>
          <w:color w:val="000000" w:themeColor="text1"/>
          <w:sz w:val="22"/>
          <w:szCs w:val="22"/>
          <w:u w:val="single"/>
          <w:lang w:val="af-ZA"/>
        </w:rPr>
      </w:pPr>
      <w:r w:rsidRPr="00AD7213">
        <w:rPr>
          <w:rFonts w:asciiTheme="minorHAnsi" w:hAnsiTheme="minorHAnsi" w:cstheme="minorHAnsi"/>
          <w:b/>
          <w:color w:val="000000" w:themeColor="text1"/>
          <w:sz w:val="22"/>
          <w:szCs w:val="22"/>
          <w:u w:val="single"/>
          <w:lang w:val="af-ZA"/>
        </w:rPr>
        <w:t>RECOMMENDED READING</w:t>
      </w:r>
      <w:r w:rsidR="00B47458">
        <w:rPr>
          <w:rFonts w:asciiTheme="minorHAnsi" w:hAnsiTheme="minorHAnsi" w:cstheme="minorHAnsi"/>
          <w:b/>
          <w:color w:val="000000" w:themeColor="text1"/>
          <w:sz w:val="22"/>
          <w:szCs w:val="22"/>
          <w:u w:val="single"/>
          <w:lang w:val="af-ZA"/>
        </w:rPr>
        <w:t>S</w:t>
      </w:r>
    </w:p>
    <w:p w14:paraId="0B5D3E5E" w14:textId="77777777" w:rsidR="00C75306" w:rsidRPr="00AD7213" w:rsidRDefault="00C75306" w:rsidP="00B47458">
      <w:pPr>
        <w:keepNext/>
        <w:jc w:val="center"/>
        <w:rPr>
          <w:rFonts w:asciiTheme="minorHAnsi" w:hAnsiTheme="minorHAnsi" w:cstheme="minorHAnsi"/>
          <w:b/>
          <w:i/>
          <w:color w:val="000000" w:themeColor="text1"/>
          <w:sz w:val="22"/>
          <w:szCs w:val="22"/>
          <w:u w:val="single"/>
          <w:lang w:val="af-ZA"/>
        </w:rPr>
      </w:pPr>
    </w:p>
    <w:p w14:paraId="1F56DF59" w14:textId="77777777" w:rsidR="005B35BD" w:rsidRPr="00FF0F4C" w:rsidRDefault="005B35BD" w:rsidP="005B35BD">
      <w:pPr>
        <w:autoSpaceDE w:val="0"/>
        <w:autoSpaceDN w:val="0"/>
        <w:adjustRightInd w:val="0"/>
        <w:ind w:left="720" w:hanging="720"/>
        <w:rPr>
          <w:rFonts w:asciiTheme="minorHAnsi" w:hAnsiTheme="minorHAnsi" w:cstheme="minorHAnsi"/>
          <w:color w:val="000000" w:themeColor="text1"/>
          <w:sz w:val="22"/>
          <w:szCs w:val="22"/>
        </w:rPr>
      </w:pPr>
      <w:r w:rsidRPr="00FF0F4C">
        <w:rPr>
          <w:rFonts w:asciiTheme="minorHAnsi" w:hAnsiTheme="minorHAnsi" w:cstheme="minorHAnsi"/>
          <w:b/>
          <w:bCs/>
          <w:iCs/>
          <w:color w:val="000000" w:themeColor="text1"/>
          <w:sz w:val="22"/>
          <w:szCs w:val="22"/>
        </w:rPr>
        <w:t xml:space="preserve">Van der Berg, Servaas. </w:t>
      </w:r>
      <w:r w:rsidRPr="00FF0F4C">
        <w:rPr>
          <w:rFonts w:asciiTheme="minorHAnsi" w:hAnsiTheme="minorHAnsi" w:cstheme="minorHAnsi"/>
          <w:bCs/>
          <w:iCs/>
          <w:color w:val="000000" w:themeColor="text1"/>
          <w:sz w:val="22"/>
          <w:szCs w:val="22"/>
        </w:rPr>
        <w:t>2007</w:t>
      </w:r>
      <w:r w:rsidRPr="00FF0F4C">
        <w:rPr>
          <w:rFonts w:asciiTheme="minorHAnsi" w:hAnsiTheme="minorHAnsi" w:cstheme="minorHAnsi"/>
          <w:b/>
          <w:bCs/>
          <w:iCs/>
          <w:color w:val="000000" w:themeColor="text1"/>
          <w:sz w:val="22"/>
          <w:szCs w:val="22"/>
        </w:rPr>
        <w:t>.</w:t>
      </w:r>
      <w:r w:rsidRPr="00FF0F4C">
        <w:rPr>
          <w:rFonts w:asciiTheme="minorHAnsi" w:hAnsiTheme="minorHAnsi" w:cstheme="minorHAnsi"/>
          <w:b/>
          <w:bCs/>
          <w:i/>
          <w:iCs/>
          <w:color w:val="000000" w:themeColor="text1"/>
          <w:sz w:val="22"/>
          <w:szCs w:val="22"/>
        </w:rPr>
        <w:t xml:space="preserve"> </w:t>
      </w:r>
      <w:r w:rsidRPr="00FF0F4C">
        <w:rPr>
          <w:rFonts w:asciiTheme="minorHAnsi" w:hAnsiTheme="minorHAnsi" w:cstheme="minorHAnsi"/>
          <w:color w:val="000000" w:themeColor="text1"/>
          <w:sz w:val="22"/>
          <w:szCs w:val="22"/>
        </w:rPr>
        <w:t xml:space="preserve">Apartheid’s enduring legacy: Inequalities in education. </w:t>
      </w:r>
      <w:r w:rsidRPr="00FF0F4C">
        <w:rPr>
          <w:rFonts w:asciiTheme="minorHAnsi" w:hAnsiTheme="minorHAnsi" w:cstheme="minorHAnsi"/>
          <w:i/>
          <w:iCs/>
          <w:color w:val="000000" w:themeColor="text1"/>
          <w:sz w:val="22"/>
          <w:szCs w:val="22"/>
        </w:rPr>
        <w:t xml:space="preserve">Journal for African Economies </w:t>
      </w:r>
      <w:r w:rsidRPr="00FF0F4C">
        <w:rPr>
          <w:rFonts w:asciiTheme="minorHAnsi" w:hAnsiTheme="minorHAnsi" w:cstheme="minorHAnsi"/>
          <w:color w:val="000000" w:themeColor="text1"/>
          <w:sz w:val="22"/>
          <w:szCs w:val="22"/>
        </w:rPr>
        <w:t xml:space="preserve">16(5), November 2007: 849-880 </w:t>
      </w:r>
    </w:p>
    <w:p w14:paraId="62C32AA1" w14:textId="77777777" w:rsidR="005B35BD" w:rsidRPr="00FF0F4C" w:rsidRDefault="005B35BD" w:rsidP="005B35BD">
      <w:pPr>
        <w:pStyle w:val="ListParagraph"/>
        <w:suppressAutoHyphens/>
        <w:autoSpaceDE w:val="0"/>
        <w:autoSpaceDN w:val="0"/>
        <w:adjustRightInd w:val="0"/>
        <w:spacing w:before="120"/>
        <w:ind w:left="1429" w:hanging="720"/>
        <w:jc w:val="both"/>
        <w:rPr>
          <w:rFonts w:asciiTheme="minorHAnsi" w:hAnsiTheme="minorHAnsi" w:cstheme="minorHAnsi"/>
          <w:b/>
          <w:color w:val="000000" w:themeColor="text1"/>
        </w:rPr>
      </w:pPr>
      <w:r w:rsidRPr="00FF0F4C">
        <w:rPr>
          <w:rFonts w:asciiTheme="minorHAnsi" w:hAnsiTheme="minorHAnsi" w:cstheme="minorHAnsi"/>
          <w:b/>
          <w:color w:val="000000" w:themeColor="text1"/>
        </w:rPr>
        <w:t>This article can be downloaded through the electronic library from</w:t>
      </w:r>
    </w:p>
    <w:p w14:paraId="74473F66" w14:textId="77777777" w:rsidR="005B35BD" w:rsidRPr="00FF0F4C" w:rsidRDefault="002139E5" w:rsidP="005B35BD">
      <w:pPr>
        <w:autoSpaceDE w:val="0"/>
        <w:autoSpaceDN w:val="0"/>
        <w:adjustRightInd w:val="0"/>
        <w:spacing w:after="120"/>
        <w:ind w:left="720"/>
        <w:rPr>
          <w:rFonts w:asciiTheme="minorHAnsi" w:hAnsiTheme="minorHAnsi" w:cstheme="minorHAnsi"/>
          <w:color w:val="000000" w:themeColor="text1"/>
          <w:sz w:val="22"/>
          <w:szCs w:val="22"/>
        </w:rPr>
      </w:pPr>
      <w:hyperlink r:id="rId12" w:history="1">
        <w:r w:rsidR="005B35BD" w:rsidRPr="00FF0F4C">
          <w:rPr>
            <w:rStyle w:val="Hyperlink"/>
            <w:rFonts w:asciiTheme="minorHAnsi" w:hAnsiTheme="minorHAnsi" w:cstheme="minorHAnsi"/>
            <w:color w:val="000000" w:themeColor="text1"/>
            <w:sz w:val="22"/>
            <w:szCs w:val="22"/>
          </w:rPr>
          <w:t>https://academic-oup-com.ez.sun.ac.za/jae/article/16/5/849/805590</w:t>
        </w:r>
      </w:hyperlink>
    </w:p>
    <w:p w14:paraId="2F7F437F" w14:textId="77777777" w:rsidR="00C75306" w:rsidRDefault="00C75306" w:rsidP="00482065">
      <w:pPr>
        <w:ind w:left="720" w:hanging="720"/>
        <w:rPr>
          <w:rFonts w:asciiTheme="minorHAnsi" w:hAnsiTheme="minorHAnsi" w:cstheme="minorHAnsi"/>
          <w:b/>
          <w:color w:val="000000" w:themeColor="text1"/>
          <w:sz w:val="22"/>
          <w:szCs w:val="22"/>
        </w:rPr>
      </w:pPr>
    </w:p>
    <w:p w14:paraId="255E08BD" w14:textId="6ECC5254" w:rsidR="00B47458" w:rsidRDefault="005B35BD" w:rsidP="00482065">
      <w:pPr>
        <w:ind w:left="720" w:hanging="720"/>
        <w:rPr>
          <w:rStyle w:val="Hyperlink"/>
          <w:rFonts w:asciiTheme="minorHAnsi" w:hAnsiTheme="minorHAnsi" w:cstheme="minorHAnsi"/>
          <w:color w:val="000000" w:themeColor="text1"/>
          <w:sz w:val="22"/>
          <w:szCs w:val="22"/>
        </w:rPr>
      </w:pPr>
      <w:r w:rsidRPr="00FF0F4C">
        <w:rPr>
          <w:rFonts w:asciiTheme="minorHAnsi" w:hAnsiTheme="minorHAnsi" w:cstheme="minorHAnsi"/>
          <w:b/>
          <w:color w:val="000000" w:themeColor="text1"/>
          <w:sz w:val="22"/>
          <w:szCs w:val="22"/>
        </w:rPr>
        <w:t>World Bank. 2018</w:t>
      </w:r>
      <w:r w:rsidRPr="00FF0F4C">
        <w:rPr>
          <w:rFonts w:asciiTheme="minorHAnsi" w:hAnsiTheme="minorHAnsi" w:cstheme="minorHAnsi"/>
          <w:color w:val="000000" w:themeColor="text1"/>
          <w:sz w:val="22"/>
          <w:szCs w:val="22"/>
        </w:rPr>
        <w:t xml:space="preserve">. </w:t>
      </w:r>
      <w:r w:rsidRPr="00FF0F4C">
        <w:rPr>
          <w:rFonts w:asciiTheme="minorHAnsi" w:hAnsiTheme="minorHAnsi" w:cstheme="minorHAnsi"/>
          <w:i/>
          <w:iCs/>
          <w:color w:val="000000" w:themeColor="text1"/>
          <w:sz w:val="22"/>
          <w:szCs w:val="22"/>
        </w:rPr>
        <w:t>South Africa - Systematic country diagnostic: an incomplete transition - overcoming the legacy of exclusion in South Africa</w:t>
      </w:r>
      <w:r w:rsidRPr="00FF0F4C">
        <w:rPr>
          <w:rFonts w:asciiTheme="minorHAnsi" w:hAnsiTheme="minorHAnsi" w:cstheme="minorHAnsi"/>
          <w:color w:val="000000" w:themeColor="text1"/>
          <w:sz w:val="22"/>
          <w:szCs w:val="22"/>
        </w:rPr>
        <w:t xml:space="preserve">. Washington, D.C.: World Bank Group. </w:t>
      </w:r>
      <w:hyperlink r:id="rId13" w:history="1">
        <w:r w:rsidRPr="00FF0F4C">
          <w:rPr>
            <w:rStyle w:val="Hyperlink"/>
            <w:rFonts w:asciiTheme="minorHAnsi" w:hAnsiTheme="minorHAnsi" w:cstheme="minorHAnsi"/>
            <w:color w:val="000000" w:themeColor="text1"/>
            <w:sz w:val="22"/>
            <w:szCs w:val="22"/>
          </w:rPr>
          <w:t>http://documents.worldbank.org/curated/en/815401525706928690/South-Africa-Systematic-country-diagnostic-an-incomplete-transition-overcoming-the-legacy-of-exclusion-in-South-Africa</w:t>
        </w:r>
      </w:hyperlink>
    </w:p>
    <w:p w14:paraId="27B74DA0" w14:textId="6C58CA84" w:rsidR="005B35BD" w:rsidRDefault="005B35BD" w:rsidP="00482065">
      <w:pPr>
        <w:ind w:left="720" w:hanging="720"/>
        <w:rPr>
          <w:rFonts w:asciiTheme="minorHAnsi" w:hAnsiTheme="minorHAnsi" w:cstheme="minorHAnsi"/>
          <w:b/>
          <w:color w:val="000000" w:themeColor="text1"/>
          <w:sz w:val="22"/>
          <w:szCs w:val="22"/>
          <w:lang w:val="af-ZA"/>
        </w:rPr>
      </w:pPr>
      <w:r>
        <w:rPr>
          <w:rFonts w:asciiTheme="minorHAnsi" w:hAnsiTheme="minorHAnsi" w:cstheme="minorHAnsi"/>
          <w:b/>
          <w:color w:val="000000" w:themeColor="text1"/>
          <w:sz w:val="22"/>
          <w:szCs w:val="22"/>
          <w:lang w:val="af-ZA"/>
        </w:rPr>
        <w:br w:type="page"/>
      </w:r>
    </w:p>
    <w:p w14:paraId="3FD0F35B" w14:textId="0DB06681" w:rsidR="00E44445" w:rsidRPr="00FF0F4C" w:rsidRDefault="00E44445">
      <w:pPr>
        <w:jc w:val="center"/>
        <w:rPr>
          <w:rFonts w:asciiTheme="minorHAnsi" w:hAnsiTheme="minorHAnsi" w:cstheme="minorHAnsi"/>
          <w:b/>
          <w:color w:val="000000" w:themeColor="text1"/>
          <w:sz w:val="22"/>
          <w:szCs w:val="22"/>
          <w:lang w:val="af-ZA"/>
        </w:rPr>
      </w:pPr>
      <w:r w:rsidRPr="00FF0F4C">
        <w:rPr>
          <w:rFonts w:asciiTheme="minorHAnsi" w:hAnsiTheme="minorHAnsi" w:cstheme="minorHAnsi"/>
          <w:b/>
          <w:color w:val="000000" w:themeColor="text1"/>
          <w:sz w:val="22"/>
          <w:szCs w:val="22"/>
          <w:lang w:val="af-ZA"/>
        </w:rPr>
        <w:lastRenderedPageBreak/>
        <w:t>UNIVERSITEIT STELLENBOSCH</w:t>
      </w:r>
    </w:p>
    <w:p w14:paraId="4E14C924" w14:textId="34FA5A94" w:rsidR="00E44445" w:rsidRPr="00FF0F4C" w:rsidRDefault="00E44445">
      <w:pPr>
        <w:jc w:val="center"/>
        <w:rPr>
          <w:rFonts w:asciiTheme="minorHAnsi" w:hAnsiTheme="minorHAnsi" w:cstheme="minorHAnsi"/>
          <w:b/>
          <w:color w:val="000000" w:themeColor="text1"/>
          <w:sz w:val="22"/>
          <w:szCs w:val="22"/>
          <w:lang w:val="af-ZA"/>
        </w:rPr>
      </w:pPr>
      <w:r w:rsidRPr="00FF0F4C">
        <w:rPr>
          <w:rFonts w:asciiTheme="minorHAnsi" w:hAnsiTheme="minorHAnsi" w:cstheme="minorHAnsi"/>
          <w:b/>
          <w:color w:val="000000" w:themeColor="text1"/>
          <w:sz w:val="22"/>
          <w:szCs w:val="22"/>
          <w:lang w:val="af-ZA"/>
        </w:rPr>
        <w:t xml:space="preserve">EKONOMIE 348: Werkprogram </w:t>
      </w:r>
      <w:r w:rsidR="00802E3C" w:rsidRPr="00FF0F4C">
        <w:rPr>
          <w:rFonts w:asciiTheme="minorHAnsi" w:hAnsiTheme="minorHAnsi" w:cstheme="minorHAnsi"/>
          <w:b/>
          <w:color w:val="000000" w:themeColor="text1"/>
          <w:sz w:val="22"/>
          <w:szCs w:val="22"/>
          <w:lang w:val="af-ZA"/>
        </w:rPr>
        <w:t>20</w:t>
      </w:r>
      <w:r w:rsidR="005D2479" w:rsidRPr="00FF0F4C">
        <w:rPr>
          <w:rFonts w:asciiTheme="minorHAnsi" w:hAnsiTheme="minorHAnsi" w:cstheme="minorHAnsi"/>
          <w:b/>
          <w:color w:val="000000" w:themeColor="text1"/>
          <w:sz w:val="22"/>
          <w:szCs w:val="22"/>
          <w:lang w:val="af-ZA"/>
        </w:rPr>
        <w:t>2</w:t>
      </w:r>
      <w:r w:rsidR="00E15791" w:rsidRPr="00FF0F4C">
        <w:rPr>
          <w:rFonts w:asciiTheme="minorHAnsi" w:hAnsiTheme="minorHAnsi" w:cstheme="minorHAnsi"/>
          <w:b/>
          <w:color w:val="000000" w:themeColor="text1"/>
          <w:sz w:val="22"/>
          <w:szCs w:val="22"/>
          <w:lang w:val="af-ZA"/>
        </w:rPr>
        <w:t>2</w:t>
      </w:r>
    </w:p>
    <w:p w14:paraId="0E75572D" w14:textId="77777777" w:rsidR="00E44445" w:rsidRPr="00FF0F4C" w:rsidRDefault="00E44445">
      <w:pPr>
        <w:jc w:val="center"/>
        <w:rPr>
          <w:rFonts w:asciiTheme="minorHAnsi" w:hAnsiTheme="minorHAnsi" w:cstheme="minorHAnsi"/>
          <w:b/>
          <w:color w:val="000000" w:themeColor="text1"/>
          <w:sz w:val="22"/>
          <w:szCs w:val="22"/>
          <w:lang w:val="af-ZA"/>
        </w:rPr>
      </w:pPr>
      <w:r w:rsidRPr="00FF0F4C">
        <w:rPr>
          <w:rFonts w:asciiTheme="minorHAnsi" w:hAnsiTheme="minorHAnsi" w:cstheme="minorHAnsi"/>
          <w:b/>
          <w:color w:val="000000" w:themeColor="text1"/>
          <w:sz w:val="22"/>
          <w:szCs w:val="22"/>
          <w:lang w:val="af-ZA"/>
        </w:rPr>
        <w:t>Ekonomiese ontwikkeling</w:t>
      </w:r>
      <w:r w:rsidR="00A961C5" w:rsidRPr="00FF0F4C">
        <w:rPr>
          <w:rFonts w:asciiTheme="minorHAnsi" w:hAnsiTheme="minorHAnsi" w:cstheme="minorHAnsi"/>
          <w:b/>
          <w:color w:val="000000" w:themeColor="text1"/>
          <w:sz w:val="22"/>
          <w:szCs w:val="22"/>
          <w:lang w:val="af-ZA"/>
        </w:rPr>
        <w:t>: Armoede en v</w:t>
      </w:r>
      <w:r w:rsidRPr="00FF0F4C">
        <w:rPr>
          <w:rFonts w:asciiTheme="minorHAnsi" w:hAnsiTheme="minorHAnsi" w:cstheme="minorHAnsi"/>
          <w:b/>
          <w:color w:val="000000" w:themeColor="text1"/>
          <w:sz w:val="22"/>
          <w:szCs w:val="22"/>
          <w:lang w:val="af-ZA"/>
        </w:rPr>
        <w:t>erdeling</w:t>
      </w:r>
    </w:p>
    <w:p w14:paraId="469E1ECE" w14:textId="77777777" w:rsidR="00E44445" w:rsidRPr="00FF0F4C" w:rsidRDefault="00E44445" w:rsidP="003807AF">
      <w:pPr>
        <w:spacing w:after="120"/>
        <w:jc w:val="right"/>
        <w:rPr>
          <w:rFonts w:asciiTheme="minorHAnsi" w:hAnsiTheme="minorHAnsi" w:cstheme="minorHAnsi"/>
          <w:color w:val="000000" w:themeColor="text1"/>
          <w:sz w:val="22"/>
          <w:szCs w:val="22"/>
          <w:lang w:val="af-ZA"/>
        </w:rPr>
      </w:pPr>
      <w:r w:rsidRPr="00FF0F4C">
        <w:rPr>
          <w:rFonts w:asciiTheme="minorHAnsi" w:hAnsiTheme="minorHAnsi" w:cstheme="minorHAnsi"/>
          <w:color w:val="000000" w:themeColor="text1"/>
          <w:sz w:val="22"/>
          <w:szCs w:val="22"/>
          <w:u w:val="single"/>
          <w:lang w:val="af-ZA"/>
        </w:rPr>
        <w:t>Dosent</w:t>
      </w:r>
      <w:r w:rsidRPr="00FF0F4C">
        <w:rPr>
          <w:rFonts w:asciiTheme="minorHAnsi" w:hAnsiTheme="minorHAnsi" w:cstheme="minorHAnsi"/>
          <w:color w:val="000000" w:themeColor="text1"/>
          <w:sz w:val="22"/>
          <w:szCs w:val="22"/>
          <w:lang w:val="af-ZA"/>
        </w:rPr>
        <w:t>: Prof. S</w:t>
      </w:r>
      <w:r w:rsidR="005277A7" w:rsidRPr="00FF0F4C">
        <w:rPr>
          <w:rFonts w:asciiTheme="minorHAnsi" w:hAnsiTheme="minorHAnsi" w:cstheme="minorHAnsi"/>
          <w:color w:val="000000" w:themeColor="text1"/>
          <w:sz w:val="22"/>
          <w:szCs w:val="22"/>
          <w:lang w:val="af-ZA"/>
        </w:rPr>
        <w:t>ervaas</w:t>
      </w:r>
      <w:r w:rsidRPr="00FF0F4C">
        <w:rPr>
          <w:rFonts w:asciiTheme="minorHAnsi" w:hAnsiTheme="minorHAnsi" w:cstheme="minorHAnsi"/>
          <w:color w:val="000000" w:themeColor="text1"/>
          <w:sz w:val="22"/>
          <w:szCs w:val="22"/>
          <w:lang w:val="af-ZA"/>
        </w:rPr>
        <w:t xml:space="preserve"> van der Berg</w:t>
      </w:r>
    </w:p>
    <w:p w14:paraId="3B10AD49" w14:textId="56823B4D" w:rsidR="00E44445" w:rsidRDefault="00E44445" w:rsidP="003807AF">
      <w:pPr>
        <w:spacing w:after="120"/>
        <w:jc w:val="both"/>
        <w:rPr>
          <w:rFonts w:asciiTheme="minorHAnsi" w:hAnsiTheme="minorHAnsi" w:cstheme="minorHAnsi"/>
          <w:color w:val="000000" w:themeColor="text1"/>
          <w:sz w:val="22"/>
          <w:szCs w:val="22"/>
          <w:lang w:val="af-ZA"/>
        </w:rPr>
      </w:pPr>
      <w:r w:rsidRPr="00FF0F4C">
        <w:rPr>
          <w:rFonts w:asciiTheme="minorHAnsi" w:hAnsiTheme="minorHAnsi" w:cstheme="minorHAnsi"/>
          <w:color w:val="000000" w:themeColor="text1"/>
          <w:sz w:val="22"/>
          <w:szCs w:val="22"/>
          <w:lang w:val="af-ZA"/>
        </w:rPr>
        <w:t xml:space="preserve">Ekonomiese ontwikkeling is meer as net ekonomiese groei. Dit is </w:t>
      </w:r>
      <w:r w:rsidRPr="00FF0F4C">
        <w:rPr>
          <w:rFonts w:asciiTheme="minorHAnsi" w:hAnsiTheme="minorHAnsi" w:cstheme="minorHAnsi"/>
          <w:b/>
          <w:color w:val="000000" w:themeColor="text1"/>
          <w:sz w:val="22"/>
          <w:szCs w:val="22"/>
          <w:lang w:val="af-ZA"/>
        </w:rPr>
        <w:t xml:space="preserve">’n proses van diepgaande struktuurverandering wat volgehoue styging in die </w:t>
      </w:r>
      <w:r w:rsidR="00443D26" w:rsidRPr="00FF0F4C">
        <w:rPr>
          <w:rFonts w:asciiTheme="minorHAnsi" w:hAnsiTheme="minorHAnsi" w:cstheme="minorHAnsi"/>
          <w:b/>
          <w:color w:val="000000" w:themeColor="text1"/>
          <w:sz w:val="22"/>
          <w:szCs w:val="22"/>
          <w:lang w:val="af-ZA"/>
        </w:rPr>
        <w:t xml:space="preserve">breë bevolking se </w:t>
      </w:r>
      <w:r w:rsidRPr="00FF0F4C">
        <w:rPr>
          <w:rFonts w:asciiTheme="minorHAnsi" w:hAnsiTheme="minorHAnsi" w:cstheme="minorHAnsi"/>
          <w:b/>
          <w:color w:val="000000" w:themeColor="text1"/>
          <w:sz w:val="22"/>
          <w:szCs w:val="22"/>
          <w:lang w:val="af-ZA"/>
        </w:rPr>
        <w:t>lewenstandaard moontlik maak</w:t>
      </w:r>
      <w:r w:rsidRPr="00FF0F4C">
        <w:rPr>
          <w:rFonts w:asciiTheme="minorHAnsi" w:hAnsiTheme="minorHAnsi" w:cstheme="minorHAnsi"/>
          <w:color w:val="000000" w:themeColor="text1"/>
          <w:sz w:val="22"/>
          <w:szCs w:val="22"/>
          <w:lang w:val="af-ZA"/>
        </w:rPr>
        <w:t>; groei, verdeling en struktuurverandering speel dus almal ’n rol. Terwyl makro-ekonomiese vraagstukke gewoonlik vanuit kort</w:t>
      </w:r>
      <w:r w:rsidR="007D557D">
        <w:rPr>
          <w:rFonts w:asciiTheme="minorHAnsi" w:hAnsiTheme="minorHAnsi" w:cstheme="minorHAnsi"/>
          <w:color w:val="000000" w:themeColor="text1"/>
          <w:sz w:val="22"/>
          <w:szCs w:val="22"/>
          <w:lang w:val="af-ZA"/>
        </w:rPr>
        <w:t>-</w:t>
      </w:r>
      <w:r w:rsidRPr="00FF0F4C">
        <w:rPr>
          <w:rFonts w:asciiTheme="minorHAnsi" w:hAnsiTheme="minorHAnsi" w:cstheme="minorHAnsi"/>
          <w:color w:val="000000" w:themeColor="text1"/>
          <w:sz w:val="22"/>
          <w:szCs w:val="22"/>
          <w:lang w:val="af-ZA"/>
        </w:rPr>
        <w:t xml:space="preserve"> en medium</w:t>
      </w:r>
      <w:r w:rsidR="007D557D">
        <w:rPr>
          <w:rFonts w:asciiTheme="minorHAnsi" w:hAnsiTheme="minorHAnsi" w:cstheme="minorHAnsi"/>
          <w:color w:val="000000" w:themeColor="text1"/>
          <w:sz w:val="22"/>
          <w:szCs w:val="22"/>
          <w:lang w:val="af-ZA"/>
        </w:rPr>
        <w:t>-</w:t>
      </w:r>
      <w:r w:rsidRPr="00FF0F4C">
        <w:rPr>
          <w:rFonts w:asciiTheme="minorHAnsi" w:hAnsiTheme="minorHAnsi" w:cstheme="minorHAnsi"/>
          <w:color w:val="000000" w:themeColor="text1"/>
          <w:sz w:val="22"/>
          <w:szCs w:val="22"/>
          <w:lang w:val="af-ZA"/>
        </w:rPr>
        <w:t>termyn ontleed word, val die klem in hierdie kursus op ekonomiese ontwikkeling, wat ’n langer termyn perspektief behel</w:t>
      </w:r>
      <w:r w:rsidR="00643A8D" w:rsidRPr="00FF0F4C">
        <w:rPr>
          <w:rFonts w:asciiTheme="minorHAnsi" w:hAnsiTheme="minorHAnsi" w:cstheme="minorHAnsi"/>
          <w:color w:val="000000" w:themeColor="text1"/>
          <w:sz w:val="22"/>
          <w:szCs w:val="22"/>
          <w:lang w:val="af-ZA"/>
        </w:rPr>
        <w:t>s</w:t>
      </w:r>
      <w:r w:rsidRPr="00FF0F4C">
        <w:rPr>
          <w:rFonts w:asciiTheme="minorHAnsi" w:hAnsiTheme="minorHAnsi" w:cstheme="minorHAnsi"/>
          <w:color w:val="000000" w:themeColor="text1"/>
          <w:sz w:val="22"/>
          <w:szCs w:val="22"/>
          <w:lang w:val="af-ZA"/>
        </w:rPr>
        <w:t xml:space="preserve">. Die fokus is op </w:t>
      </w:r>
      <w:r w:rsidR="00A961C5" w:rsidRPr="00FF0F4C">
        <w:rPr>
          <w:rFonts w:asciiTheme="minorHAnsi" w:hAnsiTheme="minorHAnsi" w:cstheme="minorHAnsi"/>
          <w:color w:val="000000" w:themeColor="text1"/>
          <w:sz w:val="22"/>
          <w:szCs w:val="22"/>
          <w:lang w:val="af-ZA"/>
        </w:rPr>
        <w:t xml:space="preserve">armoede en </w:t>
      </w:r>
      <w:r w:rsidRPr="00FF0F4C">
        <w:rPr>
          <w:rFonts w:asciiTheme="minorHAnsi" w:hAnsiTheme="minorHAnsi" w:cstheme="minorHAnsi"/>
          <w:color w:val="000000" w:themeColor="text1"/>
          <w:sz w:val="22"/>
          <w:szCs w:val="22"/>
          <w:lang w:val="af-ZA"/>
        </w:rPr>
        <w:t xml:space="preserve">verdeling en </w:t>
      </w:r>
      <w:r w:rsidR="00FC7BD1" w:rsidRPr="00FF0F4C">
        <w:rPr>
          <w:rFonts w:asciiTheme="minorHAnsi" w:hAnsiTheme="minorHAnsi" w:cstheme="minorHAnsi"/>
          <w:color w:val="000000" w:themeColor="text1"/>
          <w:sz w:val="22"/>
          <w:szCs w:val="22"/>
          <w:lang w:val="af-ZA"/>
        </w:rPr>
        <w:t>hulle</w:t>
      </w:r>
      <w:r w:rsidRPr="00FF0F4C">
        <w:rPr>
          <w:rFonts w:asciiTheme="minorHAnsi" w:hAnsiTheme="minorHAnsi" w:cstheme="minorHAnsi"/>
          <w:color w:val="000000" w:themeColor="text1"/>
          <w:sz w:val="22"/>
          <w:szCs w:val="22"/>
          <w:lang w:val="af-ZA"/>
        </w:rPr>
        <w:t xml:space="preserve"> </w:t>
      </w:r>
      <w:r w:rsidR="00A961C5" w:rsidRPr="00FF0F4C">
        <w:rPr>
          <w:rFonts w:asciiTheme="minorHAnsi" w:hAnsiTheme="minorHAnsi" w:cstheme="minorHAnsi"/>
          <w:color w:val="000000" w:themeColor="text1"/>
          <w:sz w:val="22"/>
          <w:szCs w:val="22"/>
          <w:lang w:val="af-ZA"/>
        </w:rPr>
        <w:t xml:space="preserve">wisselwerking met </w:t>
      </w:r>
      <w:r w:rsidRPr="00FF0F4C">
        <w:rPr>
          <w:rFonts w:asciiTheme="minorHAnsi" w:hAnsiTheme="minorHAnsi" w:cstheme="minorHAnsi"/>
          <w:color w:val="000000" w:themeColor="text1"/>
          <w:sz w:val="22"/>
          <w:szCs w:val="22"/>
          <w:lang w:val="af-ZA"/>
        </w:rPr>
        <w:t>groei en struktuurverandering</w:t>
      </w:r>
      <w:r w:rsidR="00087460" w:rsidRPr="00FF0F4C">
        <w:rPr>
          <w:rFonts w:asciiTheme="minorHAnsi" w:hAnsiTheme="minorHAnsi" w:cstheme="minorHAnsi"/>
          <w:color w:val="000000" w:themeColor="text1"/>
          <w:sz w:val="22"/>
          <w:szCs w:val="22"/>
          <w:lang w:val="af-ZA"/>
        </w:rPr>
        <w:t xml:space="preserve">, sowel as </w:t>
      </w:r>
      <w:r w:rsidRPr="00FF0F4C">
        <w:rPr>
          <w:rFonts w:asciiTheme="minorHAnsi" w:hAnsiTheme="minorHAnsi" w:cstheme="minorHAnsi"/>
          <w:color w:val="000000" w:themeColor="text1"/>
          <w:sz w:val="22"/>
          <w:szCs w:val="22"/>
          <w:lang w:val="af-ZA"/>
        </w:rPr>
        <w:t xml:space="preserve">implikasies vir die samelewing en die samestelling van die </w:t>
      </w:r>
      <w:r w:rsidR="009557F1" w:rsidRPr="00FF0F4C">
        <w:rPr>
          <w:rFonts w:asciiTheme="minorHAnsi" w:hAnsiTheme="minorHAnsi" w:cstheme="minorHAnsi"/>
          <w:color w:val="000000" w:themeColor="text1"/>
          <w:sz w:val="22"/>
          <w:szCs w:val="22"/>
          <w:lang w:val="af-ZA"/>
        </w:rPr>
        <w:t>verbruikers</w:t>
      </w:r>
      <w:r w:rsidRPr="00FF0F4C">
        <w:rPr>
          <w:rFonts w:asciiTheme="minorHAnsi" w:hAnsiTheme="minorHAnsi" w:cstheme="minorHAnsi"/>
          <w:color w:val="000000" w:themeColor="text1"/>
          <w:sz w:val="22"/>
          <w:szCs w:val="22"/>
          <w:lang w:val="af-ZA"/>
        </w:rPr>
        <w:t xml:space="preserve">mark. So ’n analise </w:t>
      </w:r>
      <w:r w:rsidR="006D67A2" w:rsidRPr="00FF0F4C">
        <w:rPr>
          <w:rFonts w:asciiTheme="minorHAnsi" w:hAnsiTheme="minorHAnsi" w:cstheme="minorHAnsi"/>
          <w:color w:val="000000" w:themeColor="text1"/>
          <w:sz w:val="22"/>
          <w:szCs w:val="22"/>
          <w:lang w:val="af-ZA"/>
        </w:rPr>
        <w:t xml:space="preserve">is </w:t>
      </w:r>
      <w:r w:rsidRPr="00FF0F4C">
        <w:rPr>
          <w:rFonts w:asciiTheme="minorHAnsi" w:hAnsiTheme="minorHAnsi" w:cstheme="minorHAnsi"/>
          <w:color w:val="000000" w:themeColor="text1"/>
          <w:sz w:val="22"/>
          <w:szCs w:val="22"/>
          <w:lang w:val="af-ZA"/>
        </w:rPr>
        <w:t xml:space="preserve">nuttig vir beleidsanalise </w:t>
      </w:r>
      <w:r w:rsidR="00111C65" w:rsidRPr="00FF0F4C">
        <w:rPr>
          <w:rFonts w:asciiTheme="minorHAnsi" w:hAnsiTheme="minorHAnsi" w:cstheme="minorHAnsi"/>
          <w:color w:val="000000" w:themeColor="text1"/>
          <w:sz w:val="22"/>
          <w:szCs w:val="22"/>
          <w:lang w:val="af-ZA"/>
        </w:rPr>
        <w:t>en</w:t>
      </w:r>
      <w:r w:rsidRPr="00FF0F4C">
        <w:rPr>
          <w:rFonts w:asciiTheme="minorHAnsi" w:hAnsiTheme="minorHAnsi" w:cstheme="minorHAnsi"/>
          <w:color w:val="000000" w:themeColor="text1"/>
          <w:sz w:val="22"/>
          <w:szCs w:val="22"/>
          <w:lang w:val="af-ZA"/>
        </w:rPr>
        <w:t xml:space="preserve"> projeksies vir beide die openbare en die privaatsektor.</w:t>
      </w:r>
      <w:r w:rsidR="00AB237D" w:rsidRPr="00FF0F4C">
        <w:rPr>
          <w:rFonts w:asciiTheme="minorHAnsi" w:hAnsiTheme="minorHAnsi" w:cstheme="minorHAnsi"/>
          <w:color w:val="000000" w:themeColor="text1"/>
          <w:sz w:val="22"/>
          <w:szCs w:val="22"/>
          <w:lang w:val="af-ZA"/>
        </w:rPr>
        <w:t xml:space="preserve"> </w:t>
      </w:r>
      <w:r w:rsidRPr="00FF0F4C">
        <w:rPr>
          <w:rFonts w:asciiTheme="minorHAnsi" w:hAnsiTheme="minorHAnsi" w:cstheme="minorHAnsi"/>
          <w:color w:val="000000" w:themeColor="text1"/>
          <w:sz w:val="22"/>
          <w:szCs w:val="22"/>
          <w:lang w:val="af-ZA"/>
        </w:rPr>
        <w:t xml:space="preserve">Daarby is </w:t>
      </w:r>
      <w:r w:rsidR="00087460" w:rsidRPr="00FF0F4C">
        <w:rPr>
          <w:rFonts w:asciiTheme="minorHAnsi" w:hAnsiTheme="minorHAnsi" w:cstheme="minorHAnsi"/>
          <w:color w:val="000000" w:themeColor="text1"/>
          <w:sz w:val="22"/>
          <w:szCs w:val="22"/>
          <w:lang w:val="af-ZA"/>
        </w:rPr>
        <w:t xml:space="preserve">armoede en </w:t>
      </w:r>
      <w:r w:rsidRPr="00FF0F4C">
        <w:rPr>
          <w:rFonts w:asciiTheme="minorHAnsi" w:hAnsiTheme="minorHAnsi" w:cstheme="minorHAnsi"/>
          <w:color w:val="000000" w:themeColor="text1"/>
          <w:sz w:val="22"/>
          <w:szCs w:val="22"/>
          <w:lang w:val="af-ZA"/>
        </w:rPr>
        <w:t>inkomsteverdeling ’n sentrale kwessie in die S</w:t>
      </w:r>
      <w:r w:rsidR="00443D26" w:rsidRPr="00FF0F4C">
        <w:rPr>
          <w:rFonts w:asciiTheme="minorHAnsi" w:hAnsiTheme="minorHAnsi" w:cstheme="minorHAnsi"/>
          <w:color w:val="000000" w:themeColor="text1"/>
          <w:sz w:val="22"/>
          <w:szCs w:val="22"/>
          <w:lang w:val="af-ZA"/>
        </w:rPr>
        <w:t>A</w:t>
      </w:r>
      <w:r w:rsidRPr="00FF0F4C">
        <w:rPr>
          <w:rFonts w:asciiTheme="minorHAnsi" w:hAnsiTheme="minorHAnsi" w:cstheme="minorHAnsi"/>
          <w:color w:val="000000" w:themeColor="text1"/>
          <w:sz w:val="22"/>
          <w:szCs w:val="22"/>
          <w:lang w:val="af-ZA"/>
        </w:rPr>
        <w:t xml:space="preserve"> debat.</w:t>
      </w:r>
      <w:r w:rsidR="00B627B6" w:rsidRPr="00FF0F4C">
        <w:rPr>
          <w:rFonts w:asciiTheme="minorHAnsi" w:hAnsiTheme="minorHAnsi" w:cstheme="minorHAnsi"/>
          <w:color w:val="000000" w:themeColor="text1"/>
          <w:sz w:val="22"/>
          <w:szCs w:val="22"/>
          <w:lang w:val="af-ZA"/>
        </w:rPr>
        <w:t xml:space="preserve"> Hierdie deel van die Ekonomie 348 </w:t>
      </w:r>
      <w:r w:rsidR="00E67661">
        <w:rPr>
          <w:rFonts w:asciiTheme="minorHAnsi" w:hAnsiTheme="minorHAnsi" w:cstheme="minorHAnsi"/>
          <w:color w:val="000000" w:themeColor="text1"/>
          <w:sz w:val="22"/>
          <w:szCs w:val="22"/>
          <w:lang w:val="af-ZA"/>
        </w:rPr>
        <w:t>module</w:t>
      </w:r>
      <w:r w:rsidR="00B627B6" w:rsidRPr="00FF0F4C">
        <w:rPr>
          <w:rFonts w:asciiTheme="minorHAnsi" w:hAnsiTheme="minorHAnsi" w:cstheme="minorHAnsi"/>
          <w:color w:val="000000" w:themeColor="text1"/>
          <w:sz w:val="22"/>
          <w:szCs w:val="22"/>
          <w:lang w:val="af-ZA"/>
        </w:rPr>
        <w:t xml:space="preserve"> eindig met ŉ analise van </w:t>
      </w:r>
      <w:r w:rsidR="00E67661">
        <w:rPr>
          <w:rFonts w:asciiTheme="minorHAnsi" w:hAnsiTheme="minorHAnsi" w:cstheme="minorHAnsi"/>
          <w:color w:val="000000" w:themeColor="text1"/>
          <w:sz w:val="22"/>
          <w:szCs w:val="22"/>
          <w:lang w:val="af-ZA"/>
        </w:rPr>
        <w:t>vooruitsigte vir groei, armoede en verdeling</w:t>
      </w:r>
      <w:r w:rsidR="00B627B6" w:rsidRPr="00FF0F4C">
        <w:rPr>
          <w:rFonts w:asciiTheme="minorHAnsi" w:hAnsiTheme="minorHAnsi" w:cstheme="minorHAnsi"/>
          <w:color w:val="000000" w:themeColor="text1"/>
          <w:sz w:val="22"/>
          <w:szCs w:val="22"/>
          <w:lang w:val="af-ZA"/>
        </w:rPr>
        <w:t xml:space="preserve"> </w:t>
      </w:r>
      <w:r w:rsidR="00E67661">
        <w:rPr>
          <w:rFonts w:asciiTheme="minorHAnsi" w:hAnsiTheme="minorHAnsi" w:cstheme="minorHAnsi"/>
          <w:color w:val="000000" w:themeColor="text1"/>
          <w:sz w:val="22"/>
          <w:szCs w:val="22"/>
          <w:lang w:val="af-ZA"/>
        </w:rPr>
        <w:t>in die post-</w:t>
      </w:r>
      <w:r w:rsidR="00B627B6" w:rsidRPr="00FF0F4C">
        <w:rPr>
          <w:rFonts w:asciiTheme="minorHAnsi" w:hAnsiTheme="minorHAnsi" w:cstheme="minorHAnsi"/>
          <w:color w:val="000000" w:themeColor="text1"/>
          <w:sz w:val="22"/>
          <w:szCs w:val="22"/>
          <w:lang w:val="af-ZA"/>
        </w:rPr>
        <w:t xml:space="preserve">COVID-19 </w:t>
      </w:r>
      <w:r w:rsidR="00E67661">
        <w:rPr>
          <w:rFonts w:asciiTheme="minorHAnsi" w:hAnsiTheme="minorHAnsi" w:cstheme="minorHAnsi"/>
          <w:color w:val="000000" w:themeColor="text1"/>
          <w:sz w:val="22"/>
          <w:szCs w:val="22"/>
          <w:lang w:val="af-ZA"/>
        </w:rPr>
        <w:t>ekonomiese konteks</w:t>
      </w:r>
      <w:r w:rsidR="00B627B6" w:rsidRPr="00FF0F4C">
        <w:rPr>
          <w:rFonts w:asciiTheme="minorHAnsi" w:hAnsiTheme="minorHAnsi" w:cstheme="minorHAnsi"/>
          <w:color w:val="000000" w:themeColor="text1"/>
          <w:sz w:val="22"/>
          <w:szCs w:val="22"/>
          <w:lang w:val="af-ZA"/>
        </w:rPr>
        <w:t>.</w:t>
      </w:r>
    </w:p>
    <w:p w14:paraId="09D4AB4E" w14:textId="53914F42" w:rsidR="00D24076" w:rsidRPr="00FF0F4C" w:rsidRDefault="00D24076" w:rsidP="00D24076">
      <w:pPr>
        <w:jc w:val="both"/>
        <w:rPr>
          <w:rFonts w:asciiTheme="minorHAnsi" w:hAnsiTheme="minorHAnsi" w:cstheme="minorHAnsi"/>
          <w:color w:val="000000" w:themeColor="text1"/>
          <w:sz w:val="22"/>
          <w:szCs w:val="22"/>
          <w:lang w:val="af-ZA"/>
        </w:rPr>
      </w:pPr>
      <w:r w:rsidRPr="00FF0F4C">
        <w:rPr>
          <w:rFonts w:asciiTheme="minorHAnsi" w:hAnsiTheme="minorHAnsi" w:cstheme="minorHAnsi"/>
          <w:color w:val="000000" w:themeColor="text1"/>
          <w:sz w:val="22"/>
          <w:szCs w:val="22"/>
          <w:lang w:val="af-ZA"/>
        </w:rPr>
        <w:t xml:space="preserve">Leeswerk vir die verskillende sessies moet voor die sessie gelees word. Die twee aanbevole bronne hoef nie gelees te word nie, maar sal u begrip van die inhoud van hierdie kursus verdiep. </w:t>
      </w:r>
      <w:r w:rsidR="00A41513" w:rsidRPr="00FF0F4C">
        <w:rPr>
          <w:rFonts w:asciiTheme="minorHAnsi" w:hAnsiTheme="minorHAnsi" w:cstheme="minorHAnsi"/>
          <w:color w:val="000000" w:themeColor="text1"/>
          <w:sz w:val="22"/>
          <w:szCs w:val="22"/>
          <w:lang w:val="af-ZA"/>
        </w:rPr>
        <w:t>Die World Bank (2018) publikasie is nogal lank, maar baie relevant vir groot dele van hierdie kursus.</w:t>
      </w:r>
      <w:r w:rsidR="00A41513" w:rsidRPr="00FF0F4C">
        <w:rPr>
          <w:rFonts w:asciiTheme="minorHAnsi" w:hAnsiTheme="minorHAnsi" w:cstheme="minorHAnsi"/>
          <w:color w:val="000000" w:themeColor="text1"/>
          <w:sz w:val="22"/>
          <w:szCs w:val="22"/>
        </w:rPr>
        <w:t xml:space="preserve"> </w:t>
      </w:r>
      <w:r w:rsidRPr="00FF0F4C">
        <w:rPr>
          <w:rFonts w:asciiTheme="minorHAnsi" w:hAnsiTheme="minorHAnsi" w:cstheme="minorHAnsi"/>
          <w:b/>
          <w:bCs/>
          <w:color w:val="000000" w:themeColor="text1"/>
          <w:sz w:val="22"/>
          <w:szCs w:val="22"/>
          <w:lang w:val="af-ZA"/>
        </w:rPr>
        <w:t>Voorgeskrewe leeswerk</w:t>
      </w:r>
      <w:r w:rsidRPr="00FF0F4C">
        <w:rPr>
          <w:rFonts w:asciiTheme="minorHAnsi" w:hAnsiTheme="minorHAnsi" w:cstheme="minorHAnsi"/>
          <w:color w:val="000000" w:themeColor="text1"/>
          <w:sz w:val="22"/>
          <w:szCs w:val="22"/>
          <w:lang w:val="af-ZA"/>
        </w:rPr>
        <w:t xml:space="preserve"> word op die laaste bladsy van hierdie werkprogram aangedui.</w:t>
      </w:r>
    </w:p>
    <w:p w14:paraId="3648E789" w14:textId="0E5F2B51" w:rsidR="00957E2E" w:rsidRPr="00B47458" w:rsidRDefault="00482065" w:rsidP="00957E2E">
      <w:pPr>
        <w:pStyle w:val="BodyText"/>
        <w:tabs>
          <w:tab w:val="left" w:pos="0"/>
          <w:tab w:val="left" w:pos="1440"/>
        </w:tabs>
        <w:spacing w:after="120"/>
        <w:jc w:val="center"/>
        <w:rPr>
          <w:rFonts w:asciiTheme="minorHAnsi" w:hAnsiTheme="minorHAnsi" w:cstheme="minorHAnsi"/>
          <w:b/>
          <w:color w:val="000000" w:themeColor="text1"/>
          <w:sz w:val="24"/>
          <w:szCs w:val="22"/>
          <w:u w:val="single"/>
          <w:lang w:val="af-ZA"/>
        </w:rPr>
      </w:pPr>
      <w:r w:rsidRPr="00B47458">
        <w:rPr>
          <w:rFonts w:asciiTheme="minorHAnsi" w:hAnsiTheme="minorHAnsi" w:cstheme="minorHAnsi"/>
          <w:b/>
          <w:color w:val="000000" w:themeColor="text1"/>
          <w:sz w:val="22"/>
          <w:u w:val="single"/>
          <w:lang w:val="af-ZA"/>
        </w:rPr>
        <w:t>KURSUSRAAMWERK 2022</w:t>
      </w:r>
    </w:p>
    <w:p w14:paraId="25E74318" w14:textId="69AE6BE1" w:rsidR="00957E2E" w:rsidRPr="00FF0F4C" w:rsidRDefault="00957E2E" w:rsidP="00957E2E">
      <w:pPr>
        <w:rPr>
          <w:rFonts w:asciiTheme="minorHAnsi" w:hAnsiTheme="minorHAnsi" w:cstheme="minorHAnsi"/>
          <w:color w:val="000000" w:themeColor="text1"/>
          <w:sz w:val="22"/>
          <w:szCs w:val="22"/>
          <w:lang w:val="af-ZA"/>
        </w:rPr>
      </w:pPr>
      <w:r w:rsidRPr="00FF0F4C">
        <w:rPr>
          <w:rFonts w:asciiTheme="minorHAnsi" w:hAnsiTheme="minorHAnsi" w:cstheme="minorHAnsi"/>
          <w:color w:val="000000" w:themeColor="text1"/>
          <w:sz w:val="22"/>
          <w:szCs w:val="22"/>
          <w:lang w:val="af-ZA"/>
        </w:rPr>
        <w:t xml:space="preserve">Hierdie </w:t>
      </w:r>
      <w:r w:rsidR="00E67661">
        <w:rPr>
          <w:rFonts w:asciiTheme="minorHAnsi" w:hAnsiTheme="minorHAnsi" w:cstheme="minorHAnsi"/>
          <w:color w:val="000000" w:themeColor="text1"/>
          <w:sz w:val="22"/>
          <w:szCs w:val="22"/>
          <w:lang w:val="af-ZA"/>
        </w:rPr>
        <w:t>sub-module</w:t>
      </w:r>
      <w:r w:rsidRPr="00FF0F4C">
        <w:rPr>
          <w:rFonts w:asciiTheme="minorHAnsi" w:hAnsiTheme="minorHAnsi" w:cstheme="minorHAnsi"/>
          <w:color w:val="000000" w:themeColor="text1"/>
          <w:sz w:val="22"/>
          <w:szCs w:val="22"/>
          <w:lang w:val="af-ZA"/>
        </w:rPr>
        <w:t xml:space="preserve"> behels 1</w:t>
      </w:r>
      <w:r w:rsidR="005C0F95" w:rsidRPr="00FF0F4C">
        <w:rPr>
          <w:rFonts w:asciiTheme="minorHAnsi" w:hAnsiTheme="minorHAnsi" w:cstheme="minorHAnsi"/>
          <w:color w:val="000000" w:themeColor="text1"/>
          <w:sz w:val="22"/>
          <w:szCs w:val="22"/>
          <w:lang w:val="af-ZA"/>
        </w:rPr>
        <w:t>1</w:t>
      </w:r>
      <w:r w:rsidRPr="00FF0F4C">
        <w:rPr>
          <w:rFonts w:asciiTheme="minorHAnsi" w:hAnsiTheme="minorHAnsi" w:cstheme="minorHAnsi"/>
          <w:color w:val="000000" w:themeColor="text1"/>
          <w:sz w:val="22"/>
          <w:szCs w:val="22"/>
          <w:lang w:val="af-ZA"/>
        </w:rPr>
        <w:t xml:space="preserve"> lesings en is in 8 sessies verdeel. Sommige strek oor meer as een lesing.</w:t>
      </w:r>
    </w:p>
    <w:p w14:paraId="7E0E7555" w14:textId="77777777" w:rsidR="00B627B6" w:rsidRPr="00FF0F4C" w:rsidRDefault="00B627B6" w:rsidP="00B627B6">
      <w:pPr>
        <w:pStyle w:val="Heading1"/>
        <w:ind w:left="0"/>
        <w:rPr>
          <w:rFonts w:asciiTheme="minorHAnsi" w:hAnsiTheme="minorHAnsi" w:cstheme="minorHAnsi"/>
          <w:color w:val="000000" w:themeColor="text1"/>
          <w:sz w:val="22"/>
          <w:szCs w:val="22"/>
          <w:lang w:val="af-ZA"/>
        </w:rPr>
      </w:pPr>
    </w:p>
    <w:p w14:paraId="0BB82C7A" w14:textId="5CB3A1E4" w:rsidR="00E44445" w:rsidRPr="00FF0F4C" w:rsidRDefault="00EC55B7" w:rsidP="00EC55B7">
      <w:pPr>
        <w:rPr>
          <w:rFonts w:asciiTheme="minorHAnsi" w:hAnsiTheme="minorHAnsi" w:cstheme="minorHAnsi"/>
          <w:b/>
          <w:color w:val="000000" w:themeColor="text1"/>
          <w:sz w:val="22"/>
          <w:szCs w:val="22"/>
          <w:lang w:val="af-ZA"/>
        </w:rPr>
      </w:pPr>
      <w:r w:rsidRPr="00FF0F4C">
        <w:rPr>
          <w:rFonts w:asciiTheme="minorHAnsi" w:hAnsiTheme="minorHAnsi" w:cstheme="minorHAnsi"/>
          <w:b/>
          <w:color w:val="000000" w:themeColor="text1"/>
          <w:sz w:val="22"/>
          <w:szCs w:val="22"/>
          <w:lang w:val="af-ZA"/>
        </w:rPr>
        <w:t>Sessie 1: Ekonomiese ontwikkeling</w:t>
      </w:r>
      <w:r w:rsidR="00957E2E" w:rsidRPr="00FF0F4C">
        <w:rPr>
          <w:rFonts w:asciiTheme="minorHAnsi" w:hAnsiTheme="minorHAnsi" w:cstheme="minorHAnsi"/>
          <w:b/>
          <w:color w:val="000000" w:themeColor="text1"/>
          <w:sz w:val="22"/>
          <w:szCs w:val="22"/>
          <w:lang w:val="af-ZA"/>
        </w:rPr>
        <w:t xml:space="preserve"> </w:t>
      </w:r>
    </w:p>
    <w:p w14:paraId="21883A5D" w14:textId="77777777" w:rsidR="00EC55B7" w:rsidRPr="00FF0F4C" w:rsidRDefault="00EC55B7" w:rsidP="00EC55B7">
      <w:pPr>
        <w:pStyle w:val="BodyText"/>
        <w:numPr>
          <w:ilvl w:val="1"/>
          <w:numId w:val="19"/>
        </w:numPr>
        <w:tabs>
          <w:tab w:val="left" w:pos="0"/>
          <w:tab w:val="left" w:pos="1440"/>
        </w:tabs>
        <w:rPr>
          <w:rFonts w:asciiTheme="minorHAnsi" w:hAnsiTheme="minorHAnsi" w:cstheme="minorHAnsi"/>
          <w:i/>
          <w:color w:val="000000" w:themeColor="text1"/>
          <w:sz w:val="22"/>
          <w:szCs w:val="22"/>
          <w:lang w:val="af-ZA"/>
        </w:rPr>
      </w:pPr>
      <w:r w:rsidRPr="00FF0F4C">
        <w:rPr>
          <w:rFonts w:asciiTheme="minorHAnsi" w:hAnsiTheme="minorHAnsi" w:cstheme="minorHAnsi"/>
          <w:i/>
          <w:color w:val="000000" w:themeColor="text1"/>
          <w:sz w:val="22"/>
          <w:szCs w:val="22"/>
          <w:lang w:val="af-ZA"/>
        </w:rPr>
        <w:t>Onderskei groei van ontwikkeling</w:t>
      </w:r>
    </w:p>
    <w:p w14:paraId="0233BD22" w14:textId="2A5051BD" w:rsidR="00EC55B7" w:rsidRPr="00FF0F4C" w:rsidRDefault="00923E4E" w:rsidP="00EC55B7">
      <w:pPr>
        <w:pStyle w:val="BodyText"/>
        <w:numPr>
          <w:ilvl w:val="1"/>
          <w:numId w:val="19"/>
        </w:numPr>
        <w:tabs>
          <w:tab w:val="left" w:pos="0"/>
          <w:tab w:val="left" w:pos="1440"/>
        </w:tabs>
        <w:rPr>
          <w:rFonts w:asciiTheme="minorHAnsi" w:hAnsiTheme="minorHAnsi" w:cstheme="minorHAnsi"/>
          <w:i/>
          <w:color w:val="000000" w:themeColor="text1"/>
          <w:sz w:val="22"/>
          <w:szCs w:val="22"/>
          <w:lang w:val="af-ZA"/>
        </w:rPr>
      </w:pPr>
      <w:r>
        <w:rPr>
          <w:rFonts w:asciiTheme="minorHAnsi" w:hAnsiTheme="minorHAnsi" w:cstheme="minorHAnsi"/>
          <w:i/>
          <w:color w:val="000000" w:themeColor="text1"/>
          <w:sz w:val="22"/>
          <w:szCs w:val="22"/>
          <w:lang w:val="af-ZA"/>
        </w:rPr>
        <w:t>H</w:t>
      </w:r>
      <w:r w:rsidR="00EC55B7" w:rsidRPr="00FF0F4C">
        <w:rPr>
          <w:rFonts w:asciiTheme="minorHAnsi" w:hAnsiTheme="minorHAnsi" w:cstheme="minorHAnsi"/>
          <w:i/>
          <w:color w:val="000000" w:themeColor="text1"/>
          <w:sz w:val="22"/>
          <w:szCs w:val="22"/>
          <w:lang w:val="af-ZA"/>
        </w:rPr>
        <w:t xml:space="preserve">oekom </w:t>
      </w:r>
      <w:r>
        <w:rPr>
          <w:rFonts w:asciiTheme="minorHAnsi" w:hAnsiTheme="minorHAnsi" w:cstheme="minorHAnsi"/>
          <w:i/>
          <w:color w:val="000000" w:themeColor="text1"/>
          <w:sz w:val="22"/>
          <w:szCs w:val="22"/>
          <w:lang w:val="af-ZA"/>
        </w:rPr>
        <w:t xml:space="preserve">is </w:t>
      </w:r>
      <w:r w:rsidR="00EC55B7" w:rsidRPr="00FF0F4C">
        <w:rPr>
          <w:rFonts w:asciiTheme="minorHAnsi" w:hAnsiTheme="minorHAnsi" w:cstheme="minorHAnsi"/>
          <w:i/>
          <w:color w:val="000000" w:themeColor="text1"/>
          <w:sz w:val="22"/>
          <w:szCs w:val="22"/>
          <w:lang w:val="af-ZA"/>
        </w:rPr>
        <w:t>struktuurverandering so</w:t>
      </w:r>
      <w:r>
        <w:rPr>
          <w:rFonts w:asciiTheme="minorHAnsi" w:hAnsiTheme="minorHAnsi" w:cstheme="minorHAnsi"/>
          <w:i/>
          <w:color w:val="000000" w:themeColor="text1"/>
          <w:sz w:val="22"/>
          <w:szCs w:val="22"/>
          <w:lang w:val="af-ZA"/>
        </w:rPr>
        <w:t xml:space="preserve"> </w:t>
      </w:r>
      <w:r w:rsidR="00EC55B7" w:rsidRPr="00FF0F4C">
        <w:rPr>
          <w:rFonts w:asciiTheme="minorHAnsi" w:hAnsiTheme="minorHAnsi" w:cstheme="minorHAnsi"/>
          <w:i/>
          <w:color w:val="000000" w:themeColor="text1"/>
          <w:sz w:val="22"/>
          <w:szCs w:val="22"/>
          <w:lang w:val="af-ZA"/>
        </w:rPr>
        <w:t xml:space="preserve">belangrike </w:t>
      </w:r>
      <w:r>
        <w:rPr>
          <w:rFonts w:asciiTheme="minorHAnsi" w:hAnsiTheme="minorHAnsi" w:cstheme="minorHAnsi"/>
          <w:i/>
          <w:color w:val="000000" w:themeColor="text1"/>
          <w:sz w:val="22"/>
          <w:szCs w:val="22"/>
          <w:lang w:val="af-ZA"/>
        </w:rPr>
        <w:t>vir on</w:t>
      </w:r>
      <w:r w:rsidR="00EC55B7" w:rsidRPr="00FF0F4C">
        <w:rPr>
          <w:rFonts w:asciiTheme="minorHAnsi" w:hAnsiTheme="minorHAnsi" w:cstheme="minorHAnsi"/>
          <w:i/>
          <w:color w:val="000000" w:themeColor="text1"/>
          <w:sz w:val="22"/>
          <w:szCs w:val="22"/>
          <w:lang w:val="af-ZA"/>
        </w:rPr>
        <w:t>twikkeling</w:t>
      </w:r>
      <w:r>
        <w:rPr>
          <w:rFonts w:asciiTheme="minorHAnsi" w:hAnsiTheme="minorHAnsi" w:cstheme="minorHAnsi"/>
          <w:i/>
          <w:color w:val="000000" w:themeColor="text1"/>
          <w:sz w:val="22"/>
          <w:szCs w:val="22"/>
          <w:lang w:val="af-ZA"/>
        </w:rPr>
        <w:t>?</w:t>
      </w:r>
    </w:p>
    <w:p w14:paraId="15EB6F6F" w14:textId="3AC8A2D1" w:rsidR="00EC55B7" w:rsidRPr="00FF0F4C" w:rsidRDefault="00EC55B7" w:rsidP="00B47458">
      <w:pPr>
        <w:pStyle w:val="BodyText"/>
        <w:numPr>
          <w:ilvl w:val="1"/>
          <w:numId w:val="19"/>
        </w:numPr>
        <w:tabs>
          <w:tab w:val="left" w:pos="0"/>
          <w:tab w:val="left" w:pos="1440"/>
        </w:tabs>
        <w:spacing w:after="120"/>
        <w:ind w:left="1077" w:hanging="357"/>
        <w:rPr>
          <w:rFonts w:asciiTheme="minorHAnsi" w:hAnsiTheme="minorHAnsi" w:cstheme="minorHAnsi"/>
          <w:color w:val="000000" w:themeColor="text1"/>
          <w:sz w:val="22"/>
          <w:szCs w:val="22"/>
          <w:lang w:val="af-ZA"/>
        </w:rPr>
      </w:pPr>
      <w:r w:rsidRPr="00FF0F4C">
        <w:rPr>
          <w:rFonts w:asciiTheme="minorHAnsi" w:hAnsiTheme="minorHAnsi" w:cstheme="minorHAnsi"/>
          <w:i/>
          <w:color w:val="000000" w:themeColor="text1"/>
          <w:sz w:val="22"/>
          <w:szCs w:val="22"/>
          <w:lang w:val="af-ZA"/>
        </w:rPr>
        <w:t>Suid-Afrika se ekonomiese ontwikkelingsta</w:t>
      </w:r>
      <w:r w:rsidR="00E67661">
        <w:rPr>
          <w:rFonts w:asciiTheme="minorHAnsi" w:hAnsiTheme="minorHAnsi" w:cstheme="minorHAnsi"/>
          <w:i/>
          <w:color w:val="000000" w:themeColor="text1"/>
          <w:sz w:val="22"/>
          <w:szCs w:val="22"/>
          <w:lang w:val="af-ZA"/>
        </w:rPr>
        <w:t>tus</w:t>
      </w:r>
      <w:r w:rsidRPr="00FF0F4C">
        <w:rPr>
          <w:rFonts w:asciiTheme="minorHAnsi" w:hAnsiTheme="minorHAnsi" w:cstheme="minorHAnsi"/>
          <w:i/>
          <w:color w:val="000000" w:themeColor="text1"/>
          <w:sz w:val="22"/>
          <w:szCs w:val="22"/>
          <w:lang w:val="af-ZA"/>
        </w:rPr>
        <w:t xml:space="preserve"> in internasionale konteks</w:t>
      </w:r>
    </w:p>
    <w:p w14:paraId="074465A5" w14:textId="522F7938" w:rsidR="00E44445" w:rsidRPr="00FF0F4C" w:rsidRDefault="00EC55B7" w:rsidP="00EC55B7">
      <w:pPr>
        <w:rPr>
          <w:rFonts w:asciiTheme="minorHAnsi" w:hAnsiTheme="minorHAnsi" w:cstheme="minorHAnsi"/>
          <w:b/>
          <w:color w:val="000000" w:themeColor="text1"/>
          <w:sz w:val="22"/>
          <w:szCs w:val="22"/>
          <w:lang w:val="af-ZA"/>
        </w:rPr>
      </w:pPr>
      <w:r w:rsidRPr="00FF0F4C">
        <w:rPr>
          <w:rFonts w:asciiTheme="minorHAnsi" w:hAnsiTheme="minorHAnsi" w:cstheme="minorHAnsi"/>
          <w:b/>
          <w:color w:val="000000" w:themeColor="text1"/>
          <w:sz w:val="22"/>
          <w:szCs w:val="22"/>
          <w:lang w:val="af-ZA"/>
        </w:rPr>
        <w:t>Sessie 2: Armoede</w:t>
      </w:r>
      <w:r w:rsidR="00923E4E">
        <w:rPr>
          <w:rFonts w:asciiTheme="minorHAnsi" w:hAnsiTheme="minorHAnsi" w:cstheme="minorHAnsi"/>
          <w:b/>
          <w:color w:val="000000" w:themeColor="text1"/>
          <w:sz w:val="22"/>
          <w:szCs w:val="22"/>
          <w:lang w:val="af-ZA"/>
        </w:rPr>
        <w:t>-</w:t>
      </w:r>
      <w:r w:rsidRPr="00FF0F4C">
        <w:rPr>
          <w:rFonts w:asciiTheme="minorHAnsi" w:hAnsiTheme="minorHAnsi" w:cstheme="minorHAnsi"/>
          <w:b/>
          <w:color w:val="000000" w:themeColor="text1"/>
          <w:sz w:val="22"/>
          <w:szCs w:val="22"/>
          <w:lang w:val="af-ZA"/>
        </w:rPr>
        <w:t xml:space="preserve"> en verdelin</w:t>
      </w:r>
      <w:r w:rsidR="00F4795E">
        <w:rPr>
          <w:rFonts w:asciiTheme="minorHAnsi" w:hAnsiTheme="minorHAnsi" w:cstheme="minorHAnsi"/>
          <w:b/>
          <w:color w:val="000000" w:themeColor="text1"/>
          <w:sz w:val="22"/>
          <w:szCs w:val="22"/>
          <w:lang w:val="af-ZA"/>
        </w:rPr>
        <w:t>g</w:t>
      </w:r>
      <w:r w:rsidR="00923E4E">
        <w:rPr>
          <w:rFonts w:asciiTheme="minorHAnsi" w:hAnsiTheme="minorHAnsi" w:cstheme="minorHAnsi"/>
          <w:b/>
          <w:color w:val="000000" w:themeColor="text1"/>
          <w:sz w:val="22"/>
          <w:szCs w:val="22"/>
          <w:lang w:val="af-ZA"/>
        </w:rPr>
        <w:t>sbegrippe</w:t>
      </w:r>
    </w:p>
    <w:p w14:paraId="6387C89C" w14:textId="0FAAC646" w:rsidR="00EC55B7" w:rsidRPr="00FF0F4C" w:rsidRDefault="00EC55B7" w:rsidP="00EC55B7">
      <w:pPr>
        <w:pStyle w:val="BodyText"/>
        <w:numPr>
          <w:ilvl w:val="1"/>
          <w:numId w:val="20"/>
        </w:numPr>
        <w:tabs>
          <w:tab w:val="left" w:pos="0"/>
          <w:tab w:val="left" w:pos="1440"/>
        </w:tabs>
        <w:rPr>
          <w:rFonts w:asciiTheme="minorHAnsi" w:hAnsiTheme="minorHAnsi" w:cstheme="minorHAnsi"/>
          <w:i/>
          <w:color w:val="000000" w:themeColor="text1"/>
          <w:sz w:val="22"/>
          <w:szCs w:val="22"/>
          <w:lang w:val="af-ZA"/>
        </w:rPr>
      </w:pPr>
      <w:r w:rsidRPr="00FF0F4C">
        <w:rPr>
          <w:rFonts w:asciiTheme="minorHAnsi" w:hAnsiTheme="minorHAnsi" w:cstheme="minorHAnsi"/>
          <w:i/>
          <w:color w:val="000000" w:themeColor="text1"/>
          <w:sz w:val="22"/>
          <w:szCs w:val="22"/>
          <w:lang w:val="af-ZA"/>
        </w:rPr>
        <w:t xml:space="preserve">Onderskei primêre van sekondêre inkomsteverdeling </w:t>
      </w:r>
      <w:r w:rsidR="00923E4E">
        <w:rPr>
          <w:rFonts w:asciiTheme="minorHAnsi" w:hAnsiTheme="minorHAnsi" w:cstheme="minorHAnsi"/>
          <w:i/>
          <w:color w:val="000000" w:themeColor="text1"/>
          <w:sz w:val="22"/>
          <w:szCs w:val="22"/>
          <w:lang w:val="af-ZA"/>
        </w:rPr>
        <w:t xml:space="preserve">om </w:t>
      </w:r>
      <w:r w:rsidRPr="00FF0F4C">
        <w:rPr>
          <w:rFonts w:asciiTheme="minorHAnsi" w:hAnsiTheme="minorHAnsi" w:cstheme="minorHAnsi"/>
          <w:i/>
          <w:color w:val="000000" w:themeColor="text1"/>
          <w:sz w:val="22"/>
          <w:szCs w:val="22"/>
          <w:lang w:val="af-ZA"/>
        </w:rPr>
        <w:t>verdelingsuitkomste</w:t>
      </w:r>
      <w:r w:rsidR="00923E4E">
        <w:rPr>
          <w:rFonts w:asciiTheme="minorHAnsi" w:hAnsiTheme="minorHAnsi" w:cstheme="minorHAnsi"/>
          <w:i/>
          <w:color w:val="000000" w:themeColor="text1"/>
          <w:sz w:val="22"/>
          <w:szCs w:val="22"/>
          <w:lang w:val="af-ZA"/>
        </w:rPr>
        <w:t xml:space="preserve"> te ontleed</w:t>
      </w:r>
    </w:p>
    <w:p w14:paraId="6B27EBBA" w14:textId="7BC2DDED" w:rsidR="00EC55B7" w:rsidRPr="00FF0F4C" w:rsidRDefault="00F4795E" w:rsidP="00B47458">
      <w:pPr>
        <w:pStyle w:val="BodyText"/>
        <w:numPr>
          <w:ilvl w:val="1"/>
          <w:numId w:val="20"/>
        </w:numPr>
        <w:tabs>
          <w:tab w:val="left" w:pos="0"/>
          <w:tab w:val="left" w:pos="1440"/>
        </w:tabs>
        <w:spacing w:after="120"/>
        <w:ind w:left="1077" w:hanging="357"/>
        <w:rPr>
          <w:rFonts w:asciiTheme="minorHAnsi" w:hAnsiTheme="minorHAnsi" w:cstheme="minorHAnsi"/>
          <w:i/>
          <w:color w:val="000000" w:themeColor="text1"/>
          <w:sz w:val="22"/>
          <w:szCs w:val="22"/>
          <w:lang w:val="af-ZA"/>
        </w:rPr>
      </w:pPr>
      <w:r>
        <w:rPr>
          <w:rFonts w:asciiTheme="minorHAnsi" w:hAnsiTheme="minorHAnsi" w:cstheme="minorHAnsi"/>
          <w:i/>
          <w:color w:val="000000" w:themeColor="text1"/>
          <w:sz w:val="22"/>
          <w:szCs w:val="22"/>
          <w:lang w:val="af-ZA"/>
        </w:rPr>
        <w:t xml:space="preserve">Enkele </w:t>
      </w:r>
      <w:r w:rsidR="00EC55B7" w:rsidRPr="00FF0F4C">
        <w:rPr>
          <w:rFonts w:asciiTheme="minorHAnsi" w:hAnsiTheme="minorHAnsi" w:cstheme="minorHAnsi"/>
          <w:i/>
          <w:color w:val="000000" w:themeColor="text1"/>
          <w:sz w:val="22"/>
          <w:szCs w:val="22"/>
          <w:lang w:val="af-ZA"/>
        </w:rPr>
        <w:t>maatstawwe van armoede en verdeling</w:t>
      </w:r>
    </w:p>
    <w:p w14:paraId="4E629BBD" w14:textId="53DDFEFE" w:rsidR="00E44445" w:rsidRPr="00FF0F4C" w:rsidRDefault="00EC55B7" w:rsidP="00923E4E">
      <w:pPr>
        <w:pStyle w:val="Heading7"/>
        <w:tabs>
          <w:tab w:val="clear" w:pos="0"/>
          <w:tab w:val="clear" w:pos="1440"/>
        </w:tabs>
        <w:rPr>
          <w:rFonts w:asciiTheme="minorHAnsi" w:hAnsiTheme="minorHAnsi" w:cstheme="minorHAnsi"/>
          <w:color w:val="000000" w:themeColor="text1"/>
          <w:sz w:val="22"/>
          <w:szCs w:val="22"/>
          <w:lang w:val="af-ZA"/>
        </w:rPr>
      </w:pPr>
      <w:r w:rsidRPr="00FF0F4C">
        <w:rPr>
          <w:rFonts w:asciiTheme="minorHAnsi" w:hAnsiTheme="minorHAnsi" w:cstheme="minorHAnsi"/>
          <w:color w:val="000000" w:themeColor="text1"/>
          <w:sz w:val="22"/>
          <w:szCs w:val="22"/>
          <w:lang w:val="af-ZA"/>
        </w:rPr>
        <w:t xml:space="preserve">Sessie 3: </w:t>
      </w:r>
      <w:r w:rsidR="00BB53C9" w:rsidRPr="00FF0F4C">
        <w:rPr>
          <w:rFonts w:asciiTheme="minorHAnsi" w:hAnsiTheme="minorHAnsi" w:cstheme="minorHAnsi"/>
          <w:color w:val="000000" w:themeColor="text1"/>
          <w:sz w:val="22"/>
          <w:szCs w:val="22"/>
          <w:lang w:val="af-ZA"/>
        </w:rPr>
        <w:t xml:space="preserve">Huidige </w:t>
      </w:r>
      <w:r w:rsidR="00E44445" w:rsidRPr="00FF0F4C">
        <w:rPr>
          <w:rFonts w:asciiTheme="minorHAnsi" w:hAnsiTheme="minorHAnsi" w:cstheme="minorHAnsi"/>
          <w:color w:val="000000" w:themeColor="text1"/>
          <w:sz w:val="22"/>
          <w:szCs w:val="22"/>
          <w:lang w:val="af-ZA"/>
        </w:rPr>
        <w:t xml:space="preserve">Suid-Afrikaanse </w:t>
      </w:r>
      <w:r w:rsidRPr="00FF0F4C">
        <w:rPr>
          <w:rFonts w:asciiTheme="minorHAnsi" w:hAnsiTheme="minorHAnsi" w:cstheme="minorHAnsi"/>
          <w:color w:val="000000" w:themeColor="text1"/>
          <w:sz w:val="22"/>
          <w:szCs w:val="22"/>
          <w:lang w:val="af-ZA"/>
        </w:rPr>
        <w:t xml:space="preserve">armoede- en </w:t>
      </w:r>
      <w:r w:rsidR="00E44445" w:rsidRPr="00FF0F4C">
        <w:rPr>
          <w:rFonts w:asciiTheme="minorHAnsi" w:hAnsiTheme="minorHAnsi" w:cstheme="minorHAnsi"/>
          <w:color w:val="000000" w:themeColor="text1"/>
          <w:sz w:val="22"/>
          <w:szCs w:val="22"/>
          <w:lang w:val="af-ZA"/>
        </w:rPr>
        <w:t>verdelingspatrone</w:t>
      </w:r>
      <w:r w:rsidR="00957E2E" w:rsidRPr="00FF0F4C">
        <w:rPr>
          <w:rFonts w:asciiTheme="minorHAnsi" w:hAnsiTheme="minorHAnsi" w:cstheme="minorHAnsi"/>
          <w:color w:val="000000" w:themeColor="text1"/>
          <w:sz w:val="22"/>
          <w:szCs w:val="22"/>
          <w:lang w:val="af-ZA"/>
        </w:rPr>
        <w:t xml:space="preserve"> </w:t>
      </w:r>
      <w:r w:rsidR="00E44445" w:rsidRPr="00FF0F4C">
        <w:rPr>
          <w:rFonts w:asciiTheme="minorHAnsi" w:hAnsiTheme="minorHAnsi" w:cstheme="minorHAnsi"/>
          <w:color w:val="000000" w:themeColor="text1"/>
          <w:sz w:val="22"/>
          <w:szCs w:val="22"/>
          <w:lang w:val="af-ZA"/>
        </w:rPr>
        <w:t xml:space="preserve">[Lees </w:t>
      </w:r>
      <w:r w:rsidR="00A45B84" w:rsidRPr="00FF0F4C">
        <w:rPr>
          <w:rFonts w:asciiTheme="minorHAnsi" w:hAnsiTheme="minorHAnsi" w:cstheme="minorHAnsi"/>
          <w:color w:val="000000" w:themeColor="text1"/>
          <w:sz w:val="22"/>
          <w:szCs w:val="22"/>
          <w:lang w:val="af-ZA"/>
        </w:rPr>
        <w:t>Yu &amp; Van der Berg 201</w:t>
      </w:r>
      <w:r w:rsidR="004B3142" w:rsidRPr="00FF0F4C">
        <w:rPr>
          <w:rFonts w:asciiTheme="minorHAnsi" w:hAnsiTheme="minorHAnsi" w:cstheme="minorHAnsi"/>
          <w:color w:val="000000" w:themeColor="text1"/>
          <w:sz w:val="22"/>
          <w:szCs w:val="22"/>
          <w:lang w:val="af-ZA"/>
        </w:rPr>
        <w:t>8</w:t>
      </w:r>
      <w:r w:rsidR="00E44445" w:rsidRPr="00FF0F4C">
        <w:rPr>
          <w:rFonts w:asciiTheme="minorHAnsi" w:hAnsiTheme="minorHAnsi" w:cstheme="minorHAnsi"/>
          <w:bCs/>
          <w:color w:val="000000" w:themeColor="text1"/>
          <w:sz w:val="22"/>
          <w:szCs w:val="22"/>
          <w:lang w:val="af-ZA"/>
        </w:rPr>
        <w:t>]</w:t>
      </w:r>
    </w:p>
    <w:p w14:paraId="15EA2779" w14:textId="2C57BB65" w:rsidR="00EC55B7" w:rsidRPr="00FF0F4C" w:rsidRDefault="006569A2" w:rsidP="006569A2">
      <w:pPr>
        <w:pStyle w:val="Heading7"/>
        <w:tabs>
          <w:tab w:val="clear" w:pos="0"/>
          <w:tab w:val="clear" w:pos="1440"/>
        </w:tabs>
        <w:ind w:left="1440" w:hanging="720"/>
        <w:rPr>
          <w:rFonts w:asciiTheme="minorHAnsi" w:hAnsiTheme="minorHAnsi" w:cstheme="minorHAnsi"/>
          <w:b w:val="0"/>
          <w:i/>
          <w:color w:val="000000" w:themeColor="text1"/>
          <w:sz w:val="22"/>
          <w:szCs w:val="22"/>
          <w:lang w:val="af-ZA"/>
        </w:rPr>
      </w:pPr>
      <w:r w:rsidRPr="00FF0F4C">
        <w:rPr>
          <w:rFonts w:asciiTheme="minorHAnsi" w:hAnsiTheme="minorHAnsi" w:cstheme="minorHAnsi"/>
          <w:b w:val="0"/>
          <w:i/>
          <w:color w:val="000000" w:themeColor="text1"/>
          <w:sz w:val="22"/>
          <w:szCs w:val="22"/>
          <w:lang w:val="af-ZA"/>
        </w:rPr>
        <w:t>3.1</w:t>
      </w:r>
      <w:r w:rsidR="007D557D" w:rsidRPr="00FF0F4C">
        <w:rPr>
          <w:rFonts w:asciiTheme="minorHAnsi" w:hAnsiTheme="minorHAnsi" w:cstheme="minorHAnsi"/>
          <w:b w:val="0"/>
          <w:i/>
          <w:color w:val="000000" w:themeColor="text1"/>
          <w:sz w:val="22"/>
          <w:szCs w:val="22"/>
          <w:lang w:val="af-ZA"/>
        </w:rPr>
        <w:t xml:space="preserve"> </w:t>
      </w:r>
      <w:r w:rsidR="00923E4E">
        <w:rPr>
          <w:rFonts w:asciiTheme="minorHAnsi" w:hAnsiTheme="minorHAnsi" w:cstheme="minorHAnsi"/>
          <w:b w:val="0"/>
          <w:i/>
          <w:color w:val="000000" w:themeColor="text1"/>
          <w:sz w:val="22"/>
          <w:szCs w:val="22"/>
          <w:lang w:val="af-ZA"/>
        </w:rPr>
        <w:t>‘A</w:t>
      </w:r>
      <w:r w:rsidRPr="00FF0F4C">
        <w:rPr>
          <w:rFonts w:asciiTheme="minorHAnsi" w:hAnsiTheme="minorHAnsi" w:cstheme="minorHAnsi"/>
          <w:b w:val="0"/>
          <w:i/>
          <w:color w:val="000000" w:themeColor="text1"/>
          <w:sz w:val="22"/>
          <w:szCs w:val="22"/>
          <w:lang w:val="af-ZA"/>
        </w:rPr>
        <w:t xml:space="preserve">rmoede’ in  </w:t>
      </w:r>
      <w:r w:rsidR="000F54FB" w:rsidRPr="00FF0F4C">
        <w:rPr>
          <w:rFonts w:asciiTheme="minorHAnsi" w:hAnsiTheme="minorHAnsi" w:cstheme="minorHAnsi"/>
          <w:b w:val="0"/>
          <w:i/>
          <w:color w:val="000000" w:themeColor="text1"/>
          <w:sz w:val="22"/>
          <w:szCs w:val="22"/>
          <w:lang w:val="af-ZA"/>
        </w:rPr>
        <w:t>ŉ</w:t>
      </w:r>
      <w:r w:rsidRPr="00FF0F4C">
        <w:rPr>
          <w:rFonts w:asciiTheme="minorHAnsi" w:hAnsiTheme="minorHAnsi" w:cstheme="minorHAnsi"/>
          <w:b w:val="0"/>
          <w:i/>
          <w:color w:val="000000" w:themeColor="text1"/>
          <w:sz w:val="22"/>
          <w:szCs w:val="22"/>
          <w:lang w:val="af-ZA"/>
        </w:rPr>
        <w:t xml:space="preserve"> finansiële </w:t>
      </w:r>
      <w:r w:rsidR="00923E4E">
        <w:rPr>
          <w:rFonts w:asciiTheme="minorHAnsi" w:hAnsiTheme="minorHAnsi" w:cstheme="minorHAnsi"/>
          <w:b w:val="0"/>
          <w:i/>
          <w:color w:val="000000" w:themeColor="text1"/>
          <w:sz w:val="22"/>
          <w:szCs w:val="22"/>
          <w:lang w:val="af-ZA"/>
        </w:rPr>
        <w:t xml:space="preserve">of ŉ breë </w:t>
      </w:r>
      <w:r w:rsidRPr="00FF0F4C">
        <w:rPr>
          <w:rFonts w:asciiTheme="minorHAnsi" w:hAnsiTheme="minorHAnsi" w:cstheme="minorHAnsi"/>
          <w:b w:val="0"/>
          <w:i/>
          <w:color w:val="000000" w:themeColor="text1"/>
          <w:sz w:val="22"/>
          <w:szCs w:val="22"/>
          <w:lang w:val="af-ZA"/>
        </w:rPr>
        <w:t>basiese behoefte sin</w:t>
      </w:r>
    </w:p>
    <w:p w14:paraId="52F900CE" w14:textId="6B4FCC41" w:rsidR="006569A2" w:rsidRPr="00FF0F4C" w:rsidRDefault="001E7F62" w:rsidP="006569A2">
      <w:pPr>
        <w:ind w:left="720"/>
        <w:rPr>
          <w:rFonts w:asciiTheme="minorHAnsi" w:hAnsiTheme="minorHAnsi" w:cstheme="minorHAnsi"/>
          <w:i/>
          <w:color w:val="000000" w:themeColor="text1"/>
          <w:sz w:val="22"/>
          <w:szCs w:val="22"/>
          <w:lang w:val="af-ZA" w:eastAsia="en-US"/>
        </w:rPr>
      </w:pPr>
      <w:r w:rsidRPr="00FF0F4C">
        <w:rPr>
          <w:rFonts w:asciiTheme="minorHAnsi" w:hAnsiTheme="minorHAnsi" w:cstheme="minorHAnsi"/>
          <w:i/>
          <w:color w:val="000000" w:themeColor="text1"/>
          <w:sz w:val="22"/>
          <w:szCs w:val="22"/>
          <w:lang w:val="af-ZA" w:eastAsia="en-US"/>
        </w:rPr>
        <w:t xml:space="preserve">3.2 </w:t>
      </w:r>
      <w:r w:rsidR="00923E4E">
        <w:rPr>
          <w:rFonts w:asciiTheme="minorHAnsi" w:hAnsiTheme="minorHAnsi" w:cstheme="minorHAnsi"/>
          <w:i/>
          <w:color w:val="000000" w:themeColor="text1"/>
          <w:sz w:val="22"/>
          <w:szCs w:val="22"/>
          <w:lang w:val="af-ZA" w:eastAsia="en-US"/>
        </w:rPr>
        <w:t>B</w:t>
      </w:r>
      <w:r w:rsidR="006569A2" w:rsidRPr="00FF0F4C">
        <w:rPr>
          <w:rFonts w:asciiTheme="minorHAnsi" w:hAnsiTheme="minorHAnsi" w:cstheme="minorHAnsi"/>
          <w:i/>
          <w:color w:val="000000" w:themeColor="text1"/>
          <w:sz w:val="22"/>
          <w:szCs w:val="22"/>
          <w:lang w:val="af-ZA" w:eastAsia="en-US"/>
        </w:rPr>
        <w:t xml:space="preserve">reë </w:t>
      </w:r>
      <w:r w:rsidR="00923E4E">
        <w:rPr>
          <w:rFonts w:asciiTheme="minorHAnsi" w:hAnsiTheme="minorHAnsi" w:cstheme="minorHAnsi"/>
          <w:i/>
          <w:color w:val="000000" w:themeColor="text1"/>
          <w:sz w:val="22"/>
          <w:szCs w:val="22"/>
          <w:lang w:val="af-ZA" w:eastAsia="en-US"/>
        </w:rPr>
        <w:t>kontoere van</w:t>
      </w:r>
      <w:r w:rsidR="006569A2" w:rsidRPr="00FF0F4C">
        <w:rPr>
          <w:rFonts w:asciiTheme="minorHAnsi" w:hAnsiTheme="minorHAnsi" w:cstheme="minorHAnsi"/>
          <w:i/>
          <w:color w:val="000000" w:themeColor="text1"/>
          <w:sz w:val="22"/>
          <w:szCs w:val="22"/>
          <w:lang w:val="af-ZA" w:eastAsia="en-US"/>
        </w:rPr>
        <w:t xml:space="preserve"> armoede en ongelykheid </w:t>
      </w:r>
      <w:r w:rsidR="003E619D" w:rsidRPr="00FF0F4C">
        <w:rPr>
          <w:rFonts w:asciiTheme="minorHAnsi" w:hAnsiTheme="minorHAnsi" w:cstheme="minorHAnsi"/>
          <w:i/>
          <w:color w:val="000000" w:themeColor="text1"/>
          <w:sz w:val="22"/>
          <w:szCs w:val="22"/>
          <w:lang w:val="af-ZA" w:eastAsia="en-US"/>
        </w:rPr>
        <w:t xml:space="preserve">en </w:t>
      </w:r>
      <w:r w:rsidRPr="00FF0F4C">
        <w:rPr>
          <w:rFonts w:asciiTheme="minorHAnsi" w:hAnsiTheme="minorHAnsi" w:cstheme="minorHAnsi"/>
          <w:i/>
          <w:color w:val="000000" w:themeColor="text1"/>
          <w:sz w:val="22"/>
          <w:szCs w:val="22"/>
          <w:lang w:val="af-ZA" w:eastAsia="en-US"/>
        </w:rPr>
        <w:t>hulle korrelate</w:t>
      </w:r>
      <w:r w:rsidR="00923E4E">
        <w:rPr>
          <w:rFonts w:asciiTheme="minorHAnsi" w:hAnsiTheme="minorHAnsi" w:cstheme="minorHAnsi"/>
          <w:i/>
          <w:color w:val="000000" w:themeColor="text1"/>
          <w:sz w:val="22"/>
          <w:szCs w:val="22"/>
          <w:lang w:val="af-ZA" w:eastAsia="en-US"/>
        </w:rPr>
        <w:t xml:space="preserve"> (bv. </w:t>
      </w:r>
      <w:r w:rsidRPr="00FF0F4C">
        <w:rPr>
          <w:rFonts w:asciiTheme="minorHAnsi" w:hAnsiTheme="minorHAnsi" w:cstheme="minorHAnsi"/>
          <w:i/>
          <w:color w:val="000000" w:themeColor="text1"/>
          <w:sz w:val="22"/>
          <w:szCs w:val="22"/>
          <w:lang w:val="af-ZA" w:eastAsia="en-US"/>
        </w:rPr>
        <w:t>ligging, geslag</w:t>
      </w:r>
      <w:r w:rsidR="00923E4E">
        <w:rPr>
          <w:rFonts w:asciiTheme="minorHAnsi" w:hAnsiTheme="minorHAnsi" w:cstheme="minorHAnsi"/>
          <w:i/>
          <w:color w:val="000000" w:themeColor="text1"/>
          <w:sz w:val="22"/>
          <w:szCs w:val="22"/>
          <w:lang w:val="af-ZA" w:eastAsia="en-US"/>
        </w:rPr>
        <w:t>, onder</w:t>
      </w:r>
      <w:r w:rsidR="00BC67AF">
        <w:rPr>
          <w:rFonts w:asciiTheme="minorHAnsi" w:hAnsiTheme="minorHAnsi" w:cstheme="minorHAnsi"/>
          <w:i/>
          <w:color w:val="000000" w:themeColor="text1"/>
          <w:sz w:val="22"/>
          <w:szCs w:val="22"/>
          <w:lang w:val="af-ZA" w:eastAsia="en-US"/>
        </w:rPr>
        <w:t>wys)</w:t>
      </w:r>
      <w:r w:rsidRPr="00FF0F4C">
        <w:rPr>
          <w:rFonts w:asciiTheme="minorHAnsi" w:hAnsiTheme="minorHAnsi" w:cstheme="minorHAnsi"/>
          <w:i/>
          <w:color w:val="000000" w:themeColor="text1"/>
          <w:sz w:val="22"/>
          <w:szCs w:val="22"/>
          <w:lang w:val="af-ZA" w:eastAsia="en-US"/>
        </w:rPr>
        <w:t xml:space="preserve"> </w:t>
      </w:r>
    </w:p>
    <w:p w14:paraId="35A0D35A" w14:textId="01B5E161" w:rsidR="001E7F62" w:rsidRPr="00FF0F4C" w:rsidRDefault="001E7F62" w:rsidP="00B47458">
      <w:pPr>
        <w:spacing w:after="120"/>
        <w:ind w:left="720"/>
        <w:rPr>
          <w:rFonts w:asciiTheme="minorHAnsi" w:hAnsiTheme="minorHAnsi" w:cstheme="minorHAnsi"/>
          <w:i/>
          <w:color w:val="000000" w:themeColor="text1"/>
          <w:sz w:val="22"/>
          <w:szCs w:val="22"/>
          <w:lang w:val="af-ZA" w:eastAsia="en-US"/>
        </w:rPr>
      </w:pPr>
      <w:r w:rsidRPr="00FF0F4C">
        <w:rPr>
          <w:rFonts w:asciiTheme="minorHAnsi" w:hAnsiTheme="minorHAnsi" w:cstheme="minorHAnsi"/>
          <w:i/>
          <w:color w:val="000000" w:themeColor="text1"/>
          <w:sz w:val="22"/>
          <w:szCs w:val="22"/>
          <w:lang w:val="af-ZA" w:eastAsia="en-US"/>
        </w:rPr>
        <w:t xml:space="preserve">3.3 </w:t>
      </w:r>
      <w:r w:rsidR="00BC67AF">
        <w:rPr>
          <w:rFonts w:asciiTheme="minorHAnsi" w:hAnsiTheme="minorHAnsi" w:cstheme="minorHAnsi"/>
          <w:i/>
          <w:color w:val="000000" w:themeColor="text1"/>
          <w:sz w:val="22"/>
          <w:szCs w:val="22"/>
          <w:lang w:val="af-ZA" w:eastAsia="en-US"/>
        </w:rPr>
        <w:t>O</w:t>
      </w:r>
      <w:r w:rsidRPr="00FF0F4C">
        <w:rPr>
          <w:rFonts w:asciiTheme="minorHAnsi" w:hAnsiTheme="minorHAnsi" w:cstheme="minorHAnsi"/>
          <w:i/>
          <w:color w:val="000000" w:themeColor="text1"/>
          <w:sz w:val="22"/>
          <w:szCs w:val="22"/>
          <w:lang w:val="af-ZA" w:eastAsia="en-US"/>
        </w:rPr>
        <w:t xml:space="preserve">ngelykheid binne die swart </w:t>
      </w:r>
      <w:r w:rsidR="000F54FB" w:rsidRPr="00FF0F4C">
        <w:rPr>
          <w:rFonts w:asciiTheme="minorHAnsi" w:hAnsiTheme="minorHAnsi" w:cstheme="minorHAnsi"/>
          <w:i/>
          <w:color w:val="000000" w:themeColor="text1"/>
          <w:sz w:val="22"/>
          <w:szCs w:val="22"/>
          <w:lang w:val="af-ZA" w:eastAsia="en-US"/>
        </w:rPr>
        <w:t>bevolking</w:t>
      </w:r>
      <w:r w:rsidRPr="00FF0F4C">
        <w:rPr>
          <w:rFonts w:asciiTheme="minorHAnsi" w:hAnsiTheme="minorHAnsi" w:cstheme="minorHAnsi"/>
          <w:i/>
          <w:color w:val="000000" w:themeColor="text1"/>
          <w:sz w:val="22"/>
          <w:szCs w:val="22"/>
          <w:lang w:val="af-ZA" w:eastAsia="en-US"/>
        </w:rPr>
        <w:t>, s</w:t>
      </w:r>
      <w:r w:rsidR="00F4795E">
        <w:rPr>
          <w:rFonts w:asciiTheme="minorHAnsi" w:hAnsiTheme="minorHAnsi" w:cstheme="minorHAnsi"/>
          <w:i/>
          <w:color w:val="000000" w:themeColor="text1"/>
          <w:sz w:val="22"/>
          <w:szCs w:val="22"/>
          <w:lang w:val="af-ZA" w:eastAsia="en-US"/>
        </w:rPr>
        <w:t xml:space="preserve">igbaar in </w:t>
      </w:r>
      <w:r w:rsidR="00BC67AF">
        <w:rPr>
          <w:rFonts w:asciiTheme="minorHAnsi" w:hAnsiTheme="minorHAnsi" w:cstheme="minorHAnsi"/>
          <w:i/>
          <w:color w:val="000000" w:themeColor="text1"/>
          <w:sz w:val="22"/>
          <w:szCs w:val="22"/>
          <w:lang w:val="af-ZA" w:eastAsia="en-US"/>
        </w:rPr>
        <w:t xml:space="preserve">beide </w:t>
      </w:r>
      <w:r w:rsidRPr="00FF0F4C">
        <w:rPr>
          <w:rFonts w:asciiTheme="minorHAnsi" w:hAnsiTheme="minorHAnsi" w:cstheme="minorHAnsi"/>
          <w:i/>
          <w:color w:val="000000" w:themeColor="text1"/>
          <w:sz w:val="22"/>
          <w:szCs w:val="22"/>
          <w:lang w:val="af-ZA" w:eastAsia="en-US"/>
        </w:rPr>
        <w:t xml:space="preserve">armoede </w:t>
      </w:r>
      <w:r w:rsidR="00BC67AF">
        <w:rPr>
          <w:rFonts w:asciiTheme="minorHAnsi" w:hAnsiTheme="minorHAnsi" w:cstheme="minorHAnsi"/>
          <w:i/>
          <w:color w:val="000000" w:themeColor="text1"/>
          <w:sz w:val="22"/>
          <w:szCs w:val="22"/>
          <w:lang w:val="af-ZA" w:eastAsia="en-US"/>
        </w:rPr>
        <w:t xml:space="preserve">en die opkoms </w:t>
      </w:r>
      <w:r w:rsidRPr="00FF0F4C">
        <w:rPr>
          <w:rFonts w:asciiTheme="minorHAnsi" w:hAnsiTheme="minorHAnsi" w:cstheme="minorHAnsi"/>
          <w:i/>
          <w:color w:val="000000" w:themeColor="text1"/>
          <w:sz w:val="22"/>
          <w:szCs w:val="22"/>
          <w:lang w:val="af-ZA" w:eastAsia="en-US"/>
        </w:rPr>
        <w:t>van ŉ swart middelklas</w:t>
      </w:r>
    </w:p>
    <w:p w14:paraId="6EA70E2B" w14:textId="37C920CD" w:rsidR="00E44445" w:rsidRPr="00FF0F4C" w:rsidRDefault="00DE61E6" w:rsidP="00111C65">
      <w:pPr>
        <w:pStyle w:val="Heading7"/>
        <w:tabs>
          <w:tab w:val="clear" w:pos="0"/>
          <w:tab w:val="clear" w:pos="1440"/>
        </w:tabs>
        <w:ind w:left="720" w:hanging="720"/>
        <w:rPr>
          <w:rFonts w:asciiTheme="minorHAnsi" w:hAnsiTheme="minorHAnsi" w:cstheme="minorHAnsi"/>
          <w:color w:val="000000" w:themeColor="text1"/>
          <w:sz w:val="22"/>
          <w:szCs w:val="22"/>
          <w:lang w:val="af-ZA"/>
        </w:rPr>
      </w:pPr>
      <w:r w:rsidRPr="00FF0F4C">
        <w:rPr>
          <w:rFonts w:asciiTheme="minorHAnsi" w:hAnsiTheme="minorHAnsi" w:cstheme="minorHAnsi"/>
          <w:color w:val="000000" w:themeColor="text1"/>
          <w:sz w:val="22"/>
          <w:szCs w:val="22"/>
          <w:lang w:val="af-ZA"/>
        </w:rPr>
        <w:t xml:space="preserve">Sessie 4: </w:t>
      </w:r>
      <w:r w:rsidR="00BC67AF">
        <w:rPr>
          <w:rFonts w:asciiTheme="minorHAnsi" w:hAnsiTheme="minorHAnsi" w:cstheme="minorHAnsi"/>
          <w:color w:val="000000" w:themeColor="text1"/>
          <w:sz w:val="22"/>
          <w:szCs w:val="22"/>
          <w:lang w:val="af-ZA"/>
        </w:rPr>
        <w:t>Implikasies van s</w:t>
      </w:r>
      <w:r w:rsidR="00E44445" w:rsidRPr="00FF0F4C">
        <w:rPr>
          <w:rFonts w:asciiTheme="minorHAnsi" w:hAnsiTheme="minorHAnsi" w:cstheme="minorHAnsi"/>
          <w:color w:val="000000" w:themeColor="text1"/>
          <w:sz w:val="22"/>
          <w:szCs w:val="22"/>
          <w:lang w:val="af-ZA"/>
        </w:rPr>
        <w:t xml:space="preserve">truktuurveranderings </w:t>
      </w:r>
      <w:r w:rsidRPr="00FF0F4C">
        <w:rPr>
          <w:rFonts w:asciiTheme="minorHAnsi" w:hAnsiTheme="minorHAnsi" w:cstheme="minorHAnsi"/>
          <w:color w:val="000000" w:themeColor="text1"/>
          <w:sz w:val="22"/>
          <w:szCs w:val="22"/>
          <w:lang w:val="af-ZA"/>
        </w:rPr>
        <w:t>vir verdeling</w:t>
      </w:r>
      <w:r w:rsidR="00BC67AF">
        <w:rPr>
          <w:rFonts w:asciiTheme="minorHAnsi" w:hAnsiTheme="minorHAnsi" w:cstheme="minorHAnsi"/>
          <w:color w:val="000000" w:themeColor="text1"/>
          <w:sz w:val="22"/>
          <w:szCs w:val="22"/>
          <w:lang w:val="af-ZA"/>
        </w:rPr>
        <w:t>: Die 1970s en die post-transisie periode</w:t>
      </w:r>
    </w:p>
    <w:p w14:paraId="26D8F782" w14:textId="16004DD7" w:rsidR="00D64BCD" w:rsidRPr="00FF0F4C" w:rsidRDefault="00D64BCD" w:rsidP="00D64BCD">
      <w:pPr>
        <w:pStyle w:val="BodyTextIndent"/>
        <w:ind w:left="714"/>
        <w:rPr>
          <w:rFonts w:asciiTheme="minorHAnsi" w:hAnsiTheme="minorHAnsi" w:cstheme="minorHAnsi"/>
          <w:i/>
          <w:color w:val="000000" w:themeColor="text1"/>
          <w:sz w:val="22"/>
          <w:szCs w:val="22"/>
          <w:lang w:val="af-ZA"/>
        </w:rPr>
      </w:pPr>
      <w:r w:rsidRPr="00FF0F4C">
        <w:rPr>
          <w:rFonts w:asciiTheme="minorHAnsi" w:hAnsiTheme="minorHAnsi" w:cstheme="minorHAnsi"/>
          <w:i/>
          <w:color w:val="000000" w:themeColor="text1"/>
          <w:sz w:val="22"/>
          <w:szCs w:val="22"/>
          <w:lang w:val="af-ZA"/>
        </w:rPr>
        <w:t xml:space="preserve">4.1 </w:t>
      </w:r>
      <w:r w:rsidR="00BC67AF">
        <w:rPr>
          <w:rFonts w:asciiTheme="minorHAnsi" w:hAnsiTheme="minorHAnsi" w:cstheme="minorHAnsi"/>
          <w:i/>
          <w:color w:val="000000" w:themeColor="text1"/>
          <w:sz w:val="22"/>
          <w:szCs w:val="22"/>
          <w:lang w:val="af-ZA"/>
        </w:rPr>
        <w:t>H</w:t>
      </w:r>
      <w:r w:rsidRPr="00FF0F4C">
        <w:rPr>
          <w:rFonts w:asciiTheme="minorHAnsi" w:hAnsiTheme="minorHAnsi" w:cstheme="minorHAnsi"/>
          <w:i/>
          <w:color w:val="000000" w:themeColor="text1"/>
          <w:sz w:val="22"/>
          <w:szCs w:val="22"/>
          <w:lang w:val="af-ZA"/>
        </w:rPr>
        <w:t>oe struktuurveranderinge van die 1970s verdelingsuitkomste in die volgende twee dekades beïnvloed het</w:t>
      </w:r>
    </w:p>
    <w:p w14:paraId="6C9C080C" w14:textId="14B459AF" w:rsidR="00D64BCD" w:rsidRPr="00FF0F4C" w:rsidRDefault="00D64BCD" w:rsidP="00B47458">
      <w:pPr>
        <w:pStyle w:val="BodyTextIndent"/>
        <w:spacing w:after="120"/>
        <w:ind w:left="714"/>
        <w:rPr>
          <w:rFonts w:asciiTheme="minorHAnsi" w:hAnsiTheme="minorHAnsi" w:cstheme="minorHAnsi"/>
          <w:i/>
          <w:color w:val="000000" w:themeColor="text1"/>
          <w:sz w:val="22"/>
          <w:szCs w:val="22"/>
          <w:lang w:val="af-ZA"/>
        </w:rPr>
      </w:pPr>
      <w:r w:rsidRPr="00FF0F4C">
        <w:rPr>
          <w:rFonts w:asciiTheme="minorHAnsi" w:hAnsiTheme="minorHAnsi" w:cstheme="minorHAnsi"/>
          <w:i/>
          <w:color w:val="000000" w:themeColor="text1"/>
          <w:sz w:val="22"/>
          <w:szCs w:val="22"/>
          <w:lang w:val="af-ZA"/>
        </w:rPr>
        <w:t xml:space="preserve">4.2 </w:t>
      </w:r>
      <w:r w:rsidR="00BC67AF">
        <w:rPr>
          <w:rFonts w:asciiTheme="minorHAnsi" w:hAnsiTheme="minorHAnsi" w:cstheme="minorHAnsi"/>
          <w:i/>
          <w:color w:val="000000" w:themeColor="text1"/>
          <w:sz w:val="22"/>
          <w:szCs w:val="22"/>
          <w:lang w:val="af-ZA"/>
        </w:rPr>
        <w:t xml:space="preserve">Faktore wat </w:t>
      </w:r>
      <w:r w:rsidRPr="00FF0F4C">
        <w:rPr>
          <w:rFonts w:asciiTheme="minorHAnsi" w:hAnsiTheme="minorHAnsi" w:cstheme="minorHAnsi"/>
          <w:i/>
          <w:color w:val="000000" w:themeColor="text1"/>
          <w:sz w:val="22"/>
          <w:szCs w:val="22"/>
          <w:lang w:val="af-ZA"/>
        </w:rPr>
        <w:t xml:space="preserve">inkomsteverdeling </w:t>
      </w:r>
      <w:r w:rsidR="00BC67AF">
        <w:rPr>
          <w:rFonts w:asciiTheme="minorHAnsi" w:hAnsiTheme="minorHAnsi" w:cstheme="minorHAnsi"/>
          <w:i/>
          <w:color w:val="000000" w:themeColor="text1"/>
          <w:sz w:val="22"/>
          <w:szCs w:val="22"/>
          <w:lang w:val="af-ZA"/>
        </w:rPr>
        <w:t xml:space="preserve">en armoede sedert </w:t>
      </w:r>
      <w:r w:rsidRPr="00FF0F4C">
        <w:rPr>
          <w:rFonts w:asciiTheme="minorHAnsi" w:hAnsiTheme="minorHAnsi" w:cstheme="minorHAnsi"/>
          <w:i/>
          <w:color w:val="000000" w:themeColor="text1"/>
          <w:sz w:val="22"/>
          <w:szCs w:val="22"/>
          <w:lang w:val="af-ZA"/>
        </w:rPr>
        <w:t xml:space="preserve">die politieke oorgang </w:t>
      </w:r>
      <w:r w:rsidR="00C51F33" w:rsidRPr="00FF0F4C">
        <w:rPr>
          <w:rFonts w:asciiTheme="minorHAnsi" w:hAnsiTheme="minorHAnsi" w:cstheme="minorHAnsi"/>
          <w:i/>
          <w:color w:val="000000" w:themeColor="text1"/>
          <w:sz w:val="22"/>
          <w:szCs w:val="22"/>
          <w:lang w:val="af-ZA"/>
        </w:rPr>
        <w:t>beïnvloed het</w:t>
      </w:r>
    </w:p>
    <w:p w14:paraId="02BFA9F6" w14:textId="342F0E67" w:rsidR="00C51F33" w:rsidRPr="00A857FC" w:rsidRDefault="00DE61E6" w:rsidP="00BC67AF">
      <w:pPr>
        <w:pStyle w:val="Heading1"/>
        <w:ind w:left="0"/>
        <w:rPr>
          <w:rFonts w:asciiTheme="minorHAnsi" w:hAnsiTheme="minorHAnsi" w:cstheme="minorHAnsi"/>
          <w:bCs/>
          <w:color w:val="000000" w:themeColor="text1"/>
          <w:sz w:val="22"/>
          <w:szCs w:val="22"/>
          <w:lang w:val="af-ZA"/>
        </w:rPr>
      </w:pPr>
      <w:r w:rsidRPr="00FF0F4C">
        <w:rPr>
          <w:rFonts w:asciiTheme="minorHAnsi" w:hAnsiTheme="minorHAnsi" w:cstheme="minorHAnsi"/>
          <w:b/>
          <w:color w:val="000000" w:themeColor="text1"/>
          <w:sz w:val="22"/>
          <w:szCs w:val="22"/>
          <w:u w:val="none"/>
          <w:lang w:val="af-ZA"/>
        </w:rPr>
        <w:t xml:space="preserve">Sessie 5: Tendense in indiensneming en lone in die 1970s en </w:t>
      </w:r>
      <w:r w:rsidRPr="00A857FC">
        <w:rPr>
          <w:rFonts w:asciiTheme="minorHAnsi" w:hAnsiTheme="minorHAnsi" w:cstheme="minorHAnsi"/>
          <w:bCs/>
          <w:color w:val="000000" w:themeColor="text1"/>
          <w:sz w:val="22"/>
          <w:szCs w:val="22"/>
          <w:u w:val="none"/>
          <w:lang w:val="af-ZA"/>
        </w:rPr>
        <w:t>daarn</w:t>
      </w:r>
      <w:r w:rsidR="00E738D5" w:rsidRPr="00A857FC">
        <w:rPr>
          <w:rFonts w:asciiTheme="minorHAnsi" w:hAnsiTheme="minorHAnsi" w:cstheme="minorHAnsi"/>
          <w:bCs/>
          <w:color w:val="000000" w:themeColor="text1"/>
          <w:sz w:val="22"/>
          <w:szCs w:val="22"/>
          <w:u w:val="none"/>
          <w:lang w:val="af-ZA"/>
        </w:rPr>
        <w:t>a</w:t>
      </w:r>
      <w:r w:rsidR="007D557D" w:rsidRPr="00A857FC">
        <w:rPr>
          <w:rFonts w:asciiTheme="minorHAnsi" w:hAnsiTheme="minorHAnsi" w:cstheme="minorHAnsi"/>
          <w:bCs/>
          <w:color w:val="000000" w:themeColor="text1"/>
          <w:sz w:val="22"/>
          <w:szCs w:val="22"/>
          <w:u w:val="none"/>
          <w:lang w:val="af-ZA"/>
        </w:rPr>
        <w:t xml:space="preserve"> </w:t>
      </w:r>
      <w:r w:rsidR="00957E2E" w:rsidRPr="00A857FC">
        <w:rPr>
          <w:rFonts w:asciiTheme="minorHAnsi" w:hAnsiTheme="minorHAnsi" w:cstheme="minorHAnsi"/>
          <w:bCs/>
          <w:color w:val="000000" w:themeColor="text1"/>
          <w:sz w:val="22"/>
          <w:szCs w:val="22"/>
        </w:rPr>
        <w:t>[Lees: Yu &amp; Adams 2021</w:t>
      </w:r>
      <w:r w:rsidR="00957E2E" w:rsidRPr="00A857FC">
        <w:rPr>
          <w:rFonts w:asciiTheme="minorHAnsi" w:hAnsiTheme="minorHAnsi" w:cstheme="minorHAnsi"/>
          <w:bCs/>
          <w:color w:val="000000" w:themeColor="text1"/>
          <w:sz w:val="22"/>
          <w:szCs w:val="22"/>
          <w:lang w:val="af-ZA"/>
        </w:rPr>
        <w:t>]</w:t>
      </w:r>
    </w:p>
    <w:p w14:paraId="5AE901E7" w14:textId="706AAD91" w:rsidR="00C51F33" w:rsidRPr="00FF0F4C" w:rsidRDefault="00C51F33" w:rsidP="00C51F33">
      <w:pPr>
        <w:ind w:left="714"/>
        <w:rPr>
          <w:rFonts w:asciiTheme="minorHAnsi" w:hAnsiTheme="minorHAnsi" w:cstheme="minorHAnsi"/>
          <w:i/>
          <w:color w:val="000000" w:themeColor="text1"/>
          <w:sz w:val="22"/>
          <w:szCs w:val="22"/>
          <w:lang w:val="af-ZA"/>
        </w:rPr>
      </w:pPr>
      <w:r w:rsidRPr="00FF0F4C">
        <w:rPr>
          <w:rFonts w:asciiTheme="minorHAnsi" w:hAnsiTheme="minorHAnsi" w:cstheme="minorHAnsi"/>
          <w:i/>
          <w:color w:val="000000" w:themeColor="text1"/>
          <w:sz w:val="22"/>
          <w:szCs w:val="22"/>
          <w:lang w:val="af-ZA"/>
        </w:rPr>
        <w:t xml:space="preserve">5.1 </w:t>
      </w:r>
      <w:r w:rsidR="00A857FC">
        <w:rPr>
          <w:rFonts w:asciiTheme="minorHAnsi" w:hAnsiTheme="minorHAnsi" w:cstheme="minorHAnsi"/>
          <w:i/>
          <w:color w:val="000000" w:themeColor="text1"/>
          <w:sz w:val="22"/>
          <w:szCs w:val="22"/>
          <w:lang w:val="af-ZA"/>
        </w:rPr>
        <w:t>F</w:t>
      </w:r>
      <w:r w:rsidRPr="00FF0F4C">
        <w:rPr>
          <w:rFonts w:asciiTheme="minorHAnsi" w:hAnsiTheme="minorHAnsi" w:cstheme="minorHAnsi"/>
          <w:i/>
          <w:color w:val="000000" w:themeColor="text1"/>
          <w:sz w:val="22"/>
          <w:szCs w:val="22"/>
          <w:lang w:val="af-ZA"/>
        </w:rPr>
        <w:t>aktore wat werksk</w:t>
      </w:r>
      <w:r w:rsidR="00A857FC">
        <w:rPr>
          <w:rFonts w:asciiTheme="minorHAnsi" w:hAnsiTheme="minorHAnsi" w:cstheme="minorHAnsi"/>
          <w:i/>
          <w:color w:val="000000" w:themeColor="text1"/>
          <w:sz w:val="22"/>
          <w:szCs w:val="22"/>
          <w:lang w:val="af-ZA"/>
        </w:rPr>
        <w:t>aarste</w:t>
      </w:r>
      <w:r w:rsidRPr="00FF0F4C">
        <w:rPr>
          <w:rFonts w:asciiTheme="minorHAnsi" w:hAnsiTheme="minorHAnsi" w:cstheme="minorHAnsi"/>
          <w:i/>
          <w:color w:val="000000" w:themeColor="text1"/>
          <w:sz w:val="22"/>
          <w:szCs w:val="22"/>
          <w:lang w:val="af-ZA"/>
        </w:rPr>
        <w:t xml:space="preserve"> beïnvloed</w:t>
      </w:r>
    </w:p>
    <w:p w14:paraId="37FAF354" w14:textId="65B75652" w:rsidR="00C51F33" w:rsidRPr="00FF0F4C" w:rsidRDefault="00C51F33" w:rsidP="00C51F33">
      <w:pPr>
        <w:ind w:left="714"/>
        <w:rPr>
          <w:rFonts w:asciiTheme="minorHAnsi" w:hAnsiTheme="minorHAnsi" w:cstheme="minorHAnsi"/>
          <w:i/>
          <w:color w:val="000000" w:themeColor="text1"/>
          <w:sz w:val="22"/>
          <w:szCs w:val="22"/>
          <w:lang w:val="af-ZA"/>
        </w:rPr>
      </w:pPr>
      <w:r w:rsidRPr="00FF0F4C">
        <w:rPr>
          <w:rFonts w:asciiTheme="minorHAnsi" w:hAnsiTheme="minorHAnsi" w:cstheme="minorHAnsi"/>
          <w:i/>
          <w:color w:val="000000" w:themeColor="text1"/>
          <w:sz w:val="22"/>
          <w:szCs w:val="22"/>
          <w:lang w:val="af-ZA"/>
        </w:rPr>
        <w:t xml:space="preserve">5.2 </w:t>
      </w:r>
      <w:r w:rsidR="00A857FC">
        <w:rPr>
          <w:rFonts w:asciiTheme="minorHAnsi" w:hAnsiTheme="minorHAnsi" w:cstheme="minorHAnsi"/>
          <w:i/>
          <w:color w:val="000000" w:themeColor="text1"/>
          <w:sz w:val="22"/>
          <w:szCs w:val="22"/>
          <w:lang w:val="af-ZA"/>
        </w:rPr>
        <w:t>P</w:t>
      </w:r>
      <w:r w:rsidRPr="00FF0F4C">
        <w:rPr>
          <w:rFonts w:asciiTheme="minorHAnsi" w:hAnsiTheme="minorHAnsi" w:cstheme="minorHAnsi"/>
          <w:i/>
          <w:color w:val="000000" w:themeColor="text1"/>
          <w:sz w:val="22"/>
          <w:szCs w:val="22"/>
          <w:lang w:val="af-ZA"/>
        </w:rPr>
        <w:t xml:space="preserve">atrone en tendense </w:t>
      </w:r>
      <w:r w:rsidR="00037FF9">
        <w:rPr>
          <w:rFonts w:asciiTheme="minorHAnsi" w:hAnsiTheme="minorHAnsi" w:cstheme="minorHAnsi"/>
          <w:i/>
          <w:color w:val="000000" w:themeColor="text1"/>
          <w:sz w:val="22"/>
          <w:szCs w:val="22"/>
          <w:lang w:val="af-ZA"/>
        </w:rPr>
        <w:t>van</w:t>
      </w:r>
      <w:r w:rsidRPr="00FF0F4C">
        <w:rPr>
          <w:rFonts w:asciiTheme="minorHAnsi" w:hAnsiTheme="minorHAnsi" w:cstheme="minorHAnsi"/>
          <w:i/>
          <w:color w:val="000000" w:themeColor="text1"/>
          <w:sz w:val="22"/>
          <w:szCs w:val="22"/>
          <w:lang w:val="af-ZA"/>
        </w:rPr>
        <w:t xml:space="preserve"> lone en loongapings</w:t>
      </w:r>
    </w:p>
    <w:p w14:paraId="3155B362" w14:textId="5F6CC9D7" w:rsidR="00C51F33" w:rsidRPr="00FF0F4C" w:rsidRDefault="00C51F33" w:rsidP="00B47458">
      <w:pPr>
        <w:spacing w:after="120"/>
        <w:ind w:left="714"/>
        <w:rPr>
          <w:rFonts w:asciiTheme="minorHAnsi" w:hAnsiTheme="minorHAnsi" w:cstheme="minorHAnsi"/>
          <w:i/>
          <w:color w:val="000000" w:themeColor="text1"/>
          <w:sz w:val="22"/>
          <w:szCs w:val="22"/>
          <w:lang w:val="af-ZA"/>
        </w:rPr>
      </w:pPr>
      <w:r w:rsidRPr="00FF0F4C">
        <w:rPr>
          <w:rFonts w:asciiTheme="minorHAnsi" w:hAnsiTheme="minorHAnsi" w:cstheme="minorHAnsi"/>
          <w:i/>
          <w:color w:val="000000" w:themeColor="text1"/>
          <w:sz w:val="22"/>
          <w:szCs w:val="22"/>
          <w:lang w:val="af-ZA"/>
        </w:rPr>
        <w:t xml:space="preserve">5.3 </w:t>
      </w:r>
      <w:r w:rsidR="00A857FC">
        <w:rPr>
          <w:rFonts w:asciiTheme="minorHAnsi" w:hAnsiTheme="minorHAnsi" w:cstheme="minorHAnsi"/>
          <w:i/>
          <w:color w:val="000000" w:themeColor="text1"/>
          <w:sz w:val="22"/>
          <w:szCs w:val="22"/>
          <w:lang w:val="af-ZA"/>
        </w:rPr>
        <w:t>Invloed van opponerende indiensneming en loontendense op primêre inkomsteverdeling</w:t>
      </w:r>
    </w:p>
    <w:p w14:paraId="25A80670" w14:textId="64E81EBC" w:rsidR="006D67A2" w:rsidRPr="00FF0F4C" w:rsidRDefault="00DE61E6" w:rsidP="006D67A2">
      <w:pPr>
        <w:pStyle w:val="Heading7"/>
        <w:tabs>
          <w:tab w:val="clear" w:pos="0"/>
          <w:tab w:val="clear" w:pos="1440"/>
        </w:tabs>
        <w:ind w:left="720" w:hanging="720"/>
        <w:rPr>
          <w:rFonts w:asciiTheme="minorHAnsi" w:hAnsiTheme="minorHAnsi" w:cstheme="minorHAnsi"/>
          <w:color w:val="000000" w:themeColor="text1"/>
          <w:sz w:val="22"/>
          <w:szCs w:val="22"/>
          <w:lang w:val="af-ZA"/>
        </w:rPr>
      </w:pPr>
      <w:r w:rsidRPr="00FF0F4C">
        <w:rPr>
          <w:rFonts w:asciiTheme="minorHAnsi" w:hAnsiTheme="minorHAnsi" w:cstheme="minorHAnsi"/>
          <w:color w:val="000000" w:themeColor="text1"/>
          <w:sz w:val="22"/>
          <w:szCs w:val="22"/>
          <w:lang w:val="af-ZA"/>
        </w:rPr>
        <w:t xml:space="preserve">Sessie 6: </w:t>
      </w:r>
      <w:r w:rsidR="00E44445" w:rsidRPr="00FF0F4C">
        <w:rPr>
          <w:rFonts w:asciiTheme="minorHAnsi" w:hAnsiTheme="minorHAnsi" w:cstheme="minorHAnsi"/>
          <w:color w:val="000000" w:themeColor="text1"/>
          <w:sz w:val="22"/>
          <w:szCs w:val="22"/>
          <w:lang w:val="af-ZA"/>
        </w:rPr>
        <w:t>Sekondêre inkomsteverdeling en die rol van die begroting</w:t>
      </w:r>
      <w:r w:rsidR="006D67A2" w:rsidRPr="00FF0F4C">
        <w:rPr>
          <w:rFonts w:asciiTheme="minorHAnsi" w:hAnsiTheme="minorHAnsi" w:cstheme="minorHAnsi"/>
          <w:color w:val="000000" w:themeColor="text1"/>
          <w:sz w:val="22"/>
          <w:szCs w:val="22"/>
          <w:lang w:val="af-ZA"/>
        </w:rPr>
        <w:t xml:space="preserve"> [Lees Van der Berg &amp; Moses 2012]</w:t>
      </w:r>
    </w:p>
    <w:p w14:paraId="06A7E9DB" w14:textId="4C39CB63" w:rsidR="00F20107" w:rsidRPr="00FF0F4C" w:rsidRDefault="00C51F33" w:rsidP="00C51F33">
      <w:pPr>
        <w:ind w:left="714"/>
        <w:rPr>
          <w:rFonts w:asciiTheme="minorHAnsi" w:hAnsiTheme="minorHAnsi" w:cstheme="minorHAnsi"/>
          <w:i/>
          <w:color w:val="000000" w:themeColor="text1"/>
          <w:sz w:val="22"/>
          <w:szCs w:val="22"/>
          <w:lang w:val="af-ZA"/>
        </w:rPr>
      </w:pPr>
      <w:r w:rsidRPr="00FF0F4C">
        <w:rPr>
          <w:rFonts w:asciiTheme="minorHAnsi" w:hAnsiTheme="minorHAnsi" w:cstheme="minorHAnsi"/>
          <w:i/>
          <w:color w:val="000000" w:themeColor="text1"/>
          <w:sz w:val="22"/>
          <w:szCs w:val="22"/>
          <w:lang w:val="af-ZA"/>
        </w:rPr>
        <w:t xml:space="preserve">6.1 </w:t>
      </w:r>
      <w:r w:rsidR="00037FF9">
        <w:rPr>
          <w:rFonts w:asciiTheme="minorHAnsi" w:hAnsiTheme="minorHAnsi" w:cstheme="minorHAnsi"/>
          <w:i/>
          <w:color w:val="000000" w:themeColor="text1"/>
          <w:sz w:val="22"/>
          <w:szCs w:val="22"/>
          <w:lang w:val="af-ZA"/>
        </w:rPr>
        <w:t>T</w:t>
      </w:r>
      <w:r w:rsidRPr="00FF0F4C">
        <w:rPr>
          <w:rFonts w:asciiTheme="minorHAnsi" w:hAnsiTheme="minorHAnsi" w:cstheme="minorHAnsi"/>
          <w:i/>
          <w:color w:val="000000" w:themeColor="text1"/>
          <w:sz w:val="22"/>
          <w:szCs w:val="22"/>
          <w:lang w:val="af-ZA"/>
        </w:rPr>
        <w:t>endense in sosiale besteding (fiskale insidens)</w:t>
      </w:r>
    </w:p>
    <w:p w14:paraId="72C31D98" w14:textId="5059C429" w:rsidR="00C51F33" w:rsidRPr="00FF0F4C" w:rsidRDefault="00C51F33" w:rsidP="00C51F33">
      <w:pPr>
        <w:ind w:left="714"/>
        <w:rPr>
          <w:rFonts w:asciiTheme="minorHAnsi" w:hAnsiTheme="minorHAnsi" w:cstheme="minorHAnsi"/>
          <w:i/>
          <w:color w:val="000000" w:themeColor="text1"/>
          <w:sz w:val="22"/>
          <w:szCs w:val="22"/>
          <w:lang w:val="af-ZA"/>
        </w:rPr>
      </w:pPr>
      <w:r w:rsidRPr="00FF0F4C">
        <w:rPr>
          <w:rFonts w:asciiTheme="minorHAnsi" w:hAnsiTheme="minorHAnsi" w:cstheme="minorHAnsi"/>
          <w:i/>
          <w:color w:val="000000" w:themeColor="text1"/>
          <w:sz w:val="22"/>
          <w:szCs w:val="22"/>
          <w:lang w:val="af-ZA"/>
        </w:rPr>
        <w:t xml:space="preserve">6.2 </w:t>
      </w:r>
      <w:r w:rsidR="00037FF9">
        <w:rPr>
          <w:rFonts w:asciiTheme="minorHAnsi" w:hAnsiTheme="minorHAnsi" w:cstheme="minorHAnsi"/>
          <w:i/>
          <w:color w:val="000000" w:themeColor="text1"/>
          <w:sz w:val="22"/>
          <w:szCs w:val="22"/>
          <w:lang w:val="af-ZA"/>
        </w:rPr>
        <w:t xml:space="preserve">Hoe </w:t>
      </w:r>
      <w:r w:rsidRPr="00FF0F4C">
        <w:rPr>
          <w:rFonts w:asciiTheme="minorHAnsi" w:hAnsiTheme="minorHAnsi" w:cstheme="minorHAnsi"/>
          <w:i/>
          <w:color w:val="000000" w:themeColor="text1"/>
          <w:sz w:val="22"/>
          <w:szCs w:val="22"/>
          <w:lang w:val="af-ZA"/>
        </w:rPr>
        <w:t xml:space="preserve">fiskale beperkings moontlike </w:t>
      </w:r>
      <w:r w:rsidR="00037FF9">
        <w:rPr>
          <w:rFonts w:asciiTheme="minorHAnsi" w:hAnsiTheme="minorHAnsi" w:cstheme="minorHAnsi"/>
          <w:i/>
          <w:color w:val="000000" w:themeColor="text1"/>
          <w:sz w:val="22"/>
          <w:szCs w:val="22"/>
          <w:lang w:val="af-ZA"/>
        </w:rPr>
        <w:t>begrotings</w:t>
      </w:r>
      <w:r w:rsidRPr="00FF0F4C">
        <w:rPr>
          <w:rFonts w:asciiTheme="minorHAnsi" w:hAnsiTheme="minorHAnsi" w:cstheme="minorHAnsi"/>
          <w:i/>
          <w:color w:val="000000" w:themeColor="text1"/>
          <w:sz w:val="22"/>
          <w:szCs w:val="22"/>
          <w:lang w:val="af-ZA"/>
        </w:rPr>
        <w:t>herverdeling beperk</w:t>
      </w:r>
    </w:p>
    <w:p w14:paraId="42534269" w14:textId="0F0295E6" w:rsidR="00C51F33" w:rsidRPr="00FF0F4C" w:rsidRDefault="00C51F33" w:rsidP="00B47458">
      <w:pPr>
        <w:spacing w:after="120"/>
        <w:ind w:left="714"/>
        <w:rPr>
          <w:rFonts w:asciiTheme="minorHAnsi" w:hAnsiTheme="minorHAnsi" w:cstheme="minorHAnsi"/>
          <w:i/>
          <w:color w:val="000000" w:themeColor="text1"/>
          <w:sz w:val="22"/>
          <w:szCs w:val="22"/>
          <w:lang w:val="af-ZA"/>
        </w:rPr>
      </w:pPr>
      <w:r w:rsidRPr="00FF0F4C">
        <w:rPr>
          <w:rFonts w:asciiTheme="minorHAnsi" w:hAnsiTheme="minorHAnsi" w:cstheme="minorHAnsi"/>
          <w:i/>
          <w:color w:val="000000" w:themeColor="text1"/>
          <w:sz w:val="22"/>
          <w:szCs w:val="22"/>
          <w:lang w:val="af-ZA"/>
        </w:rPr>
        <w:t xml:space="preserve">6.3 </w:t>
      </w:r>
      <w:r w:rsidR="00037FF9">
        <w:rPr>
          <w:rFonts w:asciiTheme="minorHAnsi" w:hAnsiTheme="minorHAnsi" w:cstheme="minorHAnsi"/>
          <w:i/>
          <w:color w:val="000000" w:themeColor="text1"/>
          <w:sz w:val="22"/>
          <w:szCs w:val="22"/>
          <w:lang w:val="af-ZA"/>
        </w:rPr>
        <w:t xml:space="preserve">Waarom </w:t>
      </w:r>
      <w:r w:rsidR="00831A69" w:rsidRPr="00FF0F4C">
        <w:rPr>
          <w:rFonts w:asciiTheme="minorHAnsi" w:hAnsiTheme="minorHAnsi" w:cstheme="minorHAnsi"/>
          <w:i/>
          <w:color w:val="000000" w:themeColor="text1"/>
          <w:sz w:val="22"/>
          <w:szCs w:val="22"/>
          <w:lang w:val="af-ZA"/>
        </w:rPr>
        <w:t>fiskale</w:t>
      </w:r>
      <w:r w:rsidRPr="00FF0F4C">
        <w:rPr>
          <w:rFonts w:asciiTheme="minorHAnsi" w:hAnsiTheme="minorHAnsi" w:cstheme="minorHAnsi"/>
          <w:i/>
          <w:color w:val="000000" w:themeColor="text1"/>
          <w:sz w:val="22"/>
          <w:szCs w:val="22"/>
          <w:lang w:val="af-ZA"/>
        </w:rPr>
        <w:t xml:space="preserve"> verskuiwing nie outomaties </w:t>
      </w:r>
      <w:r w:rsidR="00037FF9">
        <w:rPr>
          <w:rFonts w:asciiTheme="minorHAnsi" w:hAnsiTheme="minorHAnsi" w:cstheme="minorHAnsi"/>
          <w:i/>
          <w:color w:val="000000" w:themeColor="text1"/>
          <w:sz w:val="22"/>
          <w:szCs w:val="22"/>
          <w:lang w:val="af-ZA"/>
        </w:rPr>
        <w:t>b</w:t>
      </w:r>
      <w:r w:rsidRPr="00FF0F4C">
        <w:rPr>
          <w:rFonts w:asciiTheme="minorHAnsi" w:hAnsiTheme="minorHAnsi" w:cstheme="minorHAnsi"/>
          <w:i/>
          <w:color w:val="000000" w:themeColor="text1"/>
          <w:sz w:val="22"/>
          <w:szCs w:val="22"/>
          <w:lang w:val="af-ZA"/>
        </w:rPr>
        <w:t xml:space="preserve">eter sosiale dienste </w:t>
      </w:r>
      <w:r w:rsidR="00037FF9">
        <w:rPr>
          <w:rFonts w:asciiTheme="minorHAnsi" w:hAnsiTheme="minorHAnsi" w:cstheme="minorHAnsi"/>
          <w:i/>
          <w:color w:val="000000" w:themeColor="text1"/>
          <w:sz w:val="22"/>
          <w:szCs w:val="22"/>
          <w:lang w:val="af-ZA"/>
        </w:rPr>
        <w:t xml:space="preserve">beteken </w:t>
      </w:r>
      <w:r w:rsidRPr="00FF0F4C">
        <w:rPr>
          <w:rFonts w:asciiTheme="minorHAnsi" w:hAnsiTheme="minorHAnsi" w:cstheme="minorHAnsi"/>
          <w:i/>
          <w:color w:val="000000" w:themeColor="text1"/>
          <w:sz w:val="22"/>
          <w:szCs w:val="22"/>
          <w:lang w:val="af-ZA"/>
        </w:rPr>
        <w:t>nie</w:t>
      </w:r>
    </w:p>
    <w:p w14:paraId="57B718F1" w14:textId="2799CFB6" w:rsidR="00E44445" w:rsidRPr="00FF0F4C" w:rsidRDefault="00411B27" w:rsidP="00411B27">
      <w:pPr>
        <w:rPr>
          <w:rFonts w:asciiTheme="minorHAnsi" w:hAnsiTheme="minorHAnsi" w:cstheme="minorHAnsi"/>
          <w:b/>
          <w:color w:val="000000" w:themeColor="text1"/>
          <w:sz w:val="22"/>
          <w:szCs w:val="22"/>
          <w:lang w:val="af-ZA"/>
        </w:rPr>
      </w:pPr>
      <w:r w:rsidRPr="00FF0F4C">
        <w:rPr>
          <w:rFonts w:asciiTheme="minorHAnsi" w:hAnsiTheme="minorHAnsi" w:cstheme="minorHAnsi"/>
          <w:b/>
          <w:color w:val="000000" w:themeColor="text1"/>
          <w:sz w:val="22"/>
          <w:szCs w:val="22"/>
          <w:lang w:val="af-ZA"/>
        </w:rPr>
        <w:t>Sessie 7: Beleidsopsies vir die post-transisie regering</w:t>
      </w:r>
    </w:p>
    <w:p w14:paraId="77C53DA0" w14:textId="111EC082" w:rsidR="00831A69" w:rsidRPr="00FF0F4C" w:rsidRDefault="00831A69" w:rsidP="00831A69">
      <w:pPr>
        <w:ind w:left="720"/>
        <w:rPr>
          <w:rFonts w:asciiTheme="minorHAnsi" w:hAnsiTheme="minorHAnsi" w:cstheme="minorHAnsi"/>
          <w:i/>
          <w:color w:val="000000" w:themeColor="text1"/>
          <w:lang w:val="af-ZA"/>
        </w:rPr>
      </w:pPr>
      <w:r w:rsidRPr="00FF0F4C">
        <w:rPr>
          <w:rFonts w:asciiTheme="minorHAnsi" w:hAnsiTheme="minorHAnsi" w:cstheme="minorHAnsi"/>
          <w:i/>
          <w:color w:val="000000" w:themeColor="text1"/>
          <w:lang w:val="af-ZA"/>
        </w:rPr>
        <w:t xml:space="preserve">7.1 </w:t>
      </w:r>
      <w:r w:rsidR="00037FF9">
        <w:rPr>
          <w:rFonts w:asciiTheme="minorHAnsi" w:hAnsiTheme="minorHAnsi" w:cstheme="minorHAnsi"/>
          <w:i/>
          <w:color w:val="000000" w:themeColor="text1"/>
          <w:lang w:val="af-ZA"/>
        </w:rPr>
        <w:t>E</w:t>
      </w:r>
      <w:r w:rsidRPr="00FF0F4C">
        <w:rPr>
          <w:rFonts w:asciiTheme="minorHAnsi" w:hAnsiTheme="minorHAnsi" w:cstheme="minorHAnsi"/>
          <w:i/>
          <w:color w:val="000000" w:themeColor="text1"/>
          <w:lang w:val="af-ZA"/>
        </w:rPr>
        <w:t>ienskappe en vertoning van die Suid-Afrikaanse onderwysstelsel</w:t>
      </w:r>
    </w:p>
    <w:p w14:paraId="64DA2353" w14:textId="0B2EA628" w:rsidR="00831A69" w:rsidRPr="00FF0F4C" w:rsidRDefault="00831A69" w:rsidP="00B47458">
      <w:pPr>
        <w:spacing w:after="120"/>
        <w:ind w:left="720"/>
        <w:rPr>
          <w:rFonts w:asciiTheme="minorHAnsi" w:hAnsiTheme="minorHAnsi" w:cstheme="minorHAnsi"/>
          <w:i/>
          <w:color w:val="000000" w:themeColor="text1"/>
          <w:lang w:val="af-ZA"/>
        </w:rPr>
      </w:pPr>
      <w:r w:rsidRPr="00FF0F4C">
        <w:rPr>
          <w:rFonts w:asciiTheme="minorHAnsi" w:hAnsiTheme="minorHAnsi" w:cstheme="minorHAnsi"/>
          <w:i/>
          <w:color w:val="000000" w:themeColor="text1"/>
          <w:lang w:val="af-ZA"/>
        </w:rPr>
        <w:t>7.2 Be</w:t>
      </w:r>
      <w:r w:rsidR="00037FF9">
        <w:rPr>
          <w:rFonts w:asciiTheme="minorHAnsi" w:hAnsiTheme="minorHAnsi" w:cstheme="minorHAnsi"/>
          <w:i/>
          <w:color w:val="000000" w:themeColor="text1"/>
          <w:lang w:val="af-ZA"/>
        </w:rPr>
        <w:t xml:space="preserve">perking van </w:t>
      </w:r>
      <w:r w:rsidRPr="00FF0F4C">
        <w:rPr>
          <w:rFonts w:asciiTheme="minorHAnsi" w:hAnsiTheme="minorHAnsi" w:cstheme="minorHAnsi"/>
          <w:i/>
          <w:color w:val="000000" w:themeColor="text1"/>
          <w:lang w:val="af-ZA"/>
        </w:rPr>
        <w:t xml:space="preserve">benaderings wat onderwys probeer verbeter deur </w:t>
      </w:r>
      <w:r w:rsidR="00B97B36">
        <w:rPr>
          <w:rFonts w:asciiTheme="minorHAnsi" w:hAnsiTheme="minorHAnsi" w:cstheme="minorHAnsi"/>
          <w:i/>
          <w:color w:val="000000" w:themeColor="text1"/>
          <w:lang w:val="af-ZA"/>
        </w:rPr>
        <w:t>groter</w:t>
      </w:r>
      <w:r w:rsidRPr="00FF0F4C">
        <w:rPr>
          <w:rFonts w:asciiTheme="minorHAnsi" w:hAnsiTheme="minorHAnsi" w:cstheme="minorHAnsi"/>
          <w:i/>
          <w:color w:val="000000" w:themeColor="text1"/>
          <w:lang w:val="af-ZA"/>
        </w:rPr>
        <w:t xml:space="preserve"> hulpbronne</w:t>
      </w:r>
    </w:p>
    <w:p w14:paraId="10DE2DB3" w14:textId="77777777" w:rsidR="00411B27" w:rsidRPr="00FF0F4C" w:rsidRDefault="00411B27" w:rsidP="00831A69">
      <w:pPr>
        <w:pStyle w:val="Subtitle"/>
        <w:tabs>
          <w:tab w:val="clear" w:pos="1440"/>
        </w:tabs>
        <w:jc w:val="both"/>
        <w:rPr>
          <w:rFonts w:asciiTheme="minorHAnsi" w:hAnsiTheme="minorHAnsi" w:cstheme="minorHAnsi"/>
          <w:b w:val="0"/>
          <w:color w:val="000000" w:themeColor="text1"/>
          <w:sz w:val="22"/>
          <w:szCs w:val="22"/>
          <w:lang w:val="af-ZA"/>
        </w:rPr>
      </w:pPr>
    </w:p>
    <w:p w14:paraId="368BF622" w14:textId="74ED90E7" w:rsidR="00411B27" w:rsidRPr="00FF0F4C" w:rsidRDefault="00411B27" w:rsidP="00411B27">
      <w:pPr>
        <w:rPr>
          <w:rFonts w:asciiTheme="minorHAnsi" w:hAnsiTheme="minorHAnsi" w:cstheme="minorHAnsi"/>
          <w:b/>
          <w:color w:val="000000" w:themeColor="text1"/>
          <w:sz w:val="22"/>
          <w:szCs w:val="22"/>
          <w:lang w:val="af-ZA"/>
        </w:rPr>
      </w:pPr>
      <w:r w:rsidRPr="00FF0F4C">
        <w:rPr>
          <w:rFonts w:asciiTheme="minorHAnsi" w:hAnsiTheme="minorHAnsi" w:cstheme="minorHAnsi"/>
          <w:b/>
          <w:color w:val="000000" w:themeColor="text1"/>
          <w:sz w:val="22"/>
          <w:szCs w:val="22"/>
          <w:lang w:val="af-ZA"/>
        </w:rPr>
        <w:t>Sessie 8: Die Covid-19 pandemie: Ekonomiese impak en beleidsopsies</w:t>
      </w:r>
      <w:r w:rsidR="00587870" w:rsidRPr="00FF0F4C">
        <w:rPr>
          <w:rFonts w:asciiTheme="minorHAnsi" w:hAnsiTheme="minorHAnsi" w:cstheme="minorHAnsi"/>
          <w:b/>
          <w:color w:val="000000" w:themeColor="text1"/>
          <w:sz w:val="22"/>
          <w:szCs w:val="22"/>
          <w:lang w:val="af-ZA"/>
        </w:rPr>
        <w:t xml:space="preserve"> </w:t>
      </w:r>
      <w:r w:rsidR="00587870" w:rsidRPr="00FF0F4C">
        <w:rPr>
          <w:rFonts w:asciiTheme="minorHAnsi" w:hAnsiTheme="minorHAnsi" w:cstheme="minorHAnsi"/>
          <w:b/>
          <w:color w:val="000000" w:themeColor="text1"/>
          <w:sz w:val="22"/>
          <w:szCs w:val="22"/>
        </w:rPr>
        <w:t>[Lees Spaull et al, 2020]</w:t>
      </w:r>
    </w:p>
    <w:p w14:paraId="736050C3" w14:textId="6D65A069" w:rsidR="00831A69" w:rsidRPr="00FF0F4C" w:rsidRDefault="00831A69" w:rsidP="00831A69">
      <w:pPr>
        <w:ind w:left="714"/>
        <w:rPr>
          <w:rFonts w:asciiTheme="minorHAnsi" w:hAnsiTheme="minorHAnsi" w:cstheme="minorHAnsi"/>
          <w:b/>
          <w:color w:val="000000" w:themeColor="text1"/>
          <w:sz w:val="22"/>
          <w:szCs w:val="22"/>
          <w:lang w:val="af-ZA"/>
        </w:rPr>
      </w:pPr>
      <w:r w:rsidRPr="00FF0F4C">
        <w:rPr>
          <w:rFonts w:asciiTheme="minorHAnsi" w:hAnsiTheme="minorHAnsi" w:cstheme="minorHAnsi"/>
          <w:i/>
          <w:color w:val="000000" w:themeColor="text1"/>
          <w:sz w:val="22"/>
          <w:szCs w:val="22"/>
          <w:lang w:val="af-ZA"/>
        </w:rPr>
        <w:t xml:space="preserve">8.1 </w:t>
      </w:r>
      <w:r w:rsidR="00B97B36">
        <w:rPr>
          <w:rFonts w:asciiTheme="minorHAnsi" w:hAnsiTheme="minorHAnsi" w:cstheme="minorHAnsi"/>
          <w:i/>
          <w:color w:val="000000" w:themeColor="text1"/>
          <w:sz w:val="22"/>
          <w:szCs w:val="22"/>
          <w:lang w:val="af-ZA"/>
        </w:rPr>
        <w:t>A</w:t>
      </w:r>
      <w:r w:rsidRPr="00FF0F4C">
        <w:rPr>
          <w:rFonts w:asciiTheme="minorHAnsi" w:hAnsiTheme="minorHAnsi" w:cstheme="minorHAnsi"/>
          <w:i/>
          <w:color w:val="000000" w:themeColor="text1"/>
          <w:sz w:val="22"/>
          <w:szCs w:val="22"/>
          <w:lang w:val="af-ZA"/>
        </w:rPr>
        <w:t xml:space="preserve">anvanklike uitwerking van die pandemie, die </w:t>
      </w:r>
      <w:r w:rsidR="00B97B36">
        <w:rPr>
          <w:rFonts w:asciiTheme="minorHAnsi" w:hAnsiTheme="minorHAnsi" w:cstheme="minorHAnsi"/>
          <w:i/>
          <w:color w:val="000000" w:themeColor="text1"/>
          <w:sz w:val="22"/>
          <w:szCs w:val="22"/>
          <w:lang w:val="af-ZA"/>
        </w:rPr>
        <w:t xml:space="preserve">grendeltyd </w:t>
      </w:r>
      <w:r w:rsidRPr="00FF0F4C">
        <w:rPr>
          <w:rFonts w:asciiTheme="minorHAnsi" w:hAnsiTheme="minorHAnsi" w:cstheme="minorHAnsi"/>
          <w:i/>
          <w:color w:val="000000" w:themeColor="text1"/>
          <w:sz w:val="22"/>
          <w:szCs w:val="22"/>
          <w:lang w:val="af-ZA"/>
        </w:rPr>
        <w:t>en die ekonomiese resessie</w:t>
      </w:r>
    </w:p>
    <w:p w14:paraId="1EB54651" w14:textId="2DF19A6E" w:rsidR="000F54FB" w:rsidRPr="00FF0F4C" w:rsidRDefault="00831A69" w:rsidP="00831A69">
      <w:pPr>
        <w:ind w:left="714"/>
        <w:rPr>
          <w:rFonts w:asciiTheme="minorHAnsi" w:hAnsiTheme="minorHAnsi" w:cstheme="minorHAnsi"/>
          <w:i/>
          <w:color w:val="000000" w:themeColor="text1"/>
          <w:sz w:val="22"/>
          <w:szCs w:val="22"/>
          <w:lang w:val="af-ZA"/>
        </w:rPr>
      </w:pPr>
      <w:r w:rsidRPr="00FF0F4C">
        <w:rPr>
          <w:rFonts w:asciiTheme="minorHAnsi" w:hAnsiTheme="minorHAnsi" w:cstheme="minorHAnsi"/>
          <w:i/>
          <w:color w:val="000000" w:themeColor="text1"/>
          <w:sz w:val="22"/>
          <w:szCs w:val="22"/>
          <w:lang w:val="af-ZA"/>
        </w:rPr>
        <w:t xml:space="preserve">8.2 </w:t>
      </w:r>
      <w:r w:rsidR="00B97B36">
        <w:rPr>
          <w:rFonts w:asciiTheme="minorHAnsi" w:hAnsiTheme="minorHAnsi" w:cstheme="minorHAnsi"/>
          <w:i/>
          <w:color w:val="000000" w:themeColor="text1"/>
          <w:sz w:val="22"/>
          <w:szCs w:val="22"/>
          <w:lang w:val="af-ZA"/>
        </w:rPr>
        <w:t xml:space="preserve">Ekonomiese vooruitsigte, beleidsingrypings en beleidsbeperkings in </w:t>
      </w:r>
      <w:r w:rsidRPr="00FF0F4C">
        <w:rPr>
          <w:rFonts w:asciiTheme="minorHAnsi" w:hAnsiTheme="minorHAnsi" w:cstheme="minorHAnsi"/>
          <w:i/>
          <w:color w:val="000000" w:themeColor="text1"/>
          <w:sz w:val="22"/>
          <w:szCs w:val="22"/>
          <w:lang w:val="af-ZA"/>
        </w:rPr>
        <w:t xml:space="preserve">ŉ </w:t>
      </w:r>
      <w:r w:rsidR="000F54FB" w:rsidRPr="00FF0F4C">
        <w:rPr>
          <w:rFonts w:asciiTheme="minorHAnsi" w:hAnsiTheme="minorHAnsi" w:cstheme="minorHAnsi"/>
          <w:i/>
          <w:color w:val="000000" w:themeColor="text1"/>
          <w:sz w:val="22"/>
          <w:szCs w:val="22"/>
          <w:lang w:val="af-ZA"/>
        </w:rPr>
        <w:t>beperkende omgewing</w:t>
      </w:r>
    </w:p>
    <w:p w14:paraId="795F259B" w14:textId="77777777" w:rsidR="00482065" w:rsidRDefault="00482065">
      <w:pPr>
        <w:rPr>
          <w:rFonts w:asciiTheme="minorHAnsi" w:eastAsia="Times New Roman" w:hAnsiTheme="minorHAnsi" w:cstheme="minorHAnsi"/>
          <w:b/>
          <w:i/>
          <w:color w:val="000000" w:themeColor="text1"/>
          <w:sz w:val="22"/>
          <w:szCs w:val="22"/>
          <w:u w:val="single"/>
          <w:lang w:val="af-ZA" w:eastAsia="en-US"/>
        </w:rPr>
      </w:pPr>
      <w:r>
        <w:rPr>
          <w:rFonts w:asciiTheme="minorHAnsi" w:hAnsiTheme="minorHAnsi" w:cstheme="minorHAnsi"/>
          <w:i/>
          <w:color w:val="000000" w:themeColor="text1"/>
          <w:sz w:val="22"/>
          <w:szCs w:val="22"/>
          <w:u w:val="single"/>
          <w:lang w:val="af-ZA"/>
        </w:rPr>
        <w:br w:type="page"/>
      </w:r>
    </w:p>
    <w:p w14:paraId="6BFFD1DE" w14:textId="2308AEDC" w:rsidR="009D09AC" w:rsidRDefault="00643A8D" w:rsidP="00B47458">
      <w:pPr>
        <w:pStyle w:val="Heading5"/>
        <w:jc w:val="center"/>
        <w:rPr>
          <w:rFonts w:asciiTheme="minorHAnsi" w:hAnsiTheme="minorHAnsi" w:cstheme="minorHAnsi"/>
          <w:i/>
          <w:color w:val="000000" w:themeColor="text1"/>
          <w:sz w:val="22"/>
          <w:szCs w:val="22"/>
          <w:u w:val="single"/>
          <w:lang w:val="af-ZA"/>
        </w:rPr>
      </w:pPr>
      <w:r w:rsidRPr="00FF0F4C">
        <w:rPr>
          <w:rFonts w:asciiTheme="minorHAnsi" w:hAnsiTheme="minorHAnsi" w:cstheme="minorHAnsi"/>
          <w:i/>
          <w:color w:val="000000" w:themeColor="text1"/>
          <w:sz w:val="22"/>
          <w:szCs w:val="22"/>
          <w:u w:val="single"/>
          <w:lang w:val="af-ZA"/>
        </w:rPr>
        <w:lastRenderedPageBreak/>
        <w:t>VOORGESKREWE LEESWERK</w:t>
      </w:r>
    </w:p>
    <w:p w14:paraId="1F28FD93" w14:textId="77777777" w:rsidR="00C75306" w:rsidRPr="00C75306" w:rsidRDefault="00C75306" w:rsidP="00C75306">
      <w:pPr>
        <w:rPr>
          <w:lang w:val="af-ZA" w:eastAsia="en-US"/>
        </w:rPr>
      </w:pPr>
    </w:p>
    <w:p w14:paraId="50233406" w14:textId="6DDF78EF" w:rsidR="009D09AC" w:rsidRPr="005B35BD" w:rsidRDefault="004B5D17" w:rsidP="00F17D1A">
      <w:pPr>
        <w:pStyle w:val="BodyText"/>
        <w:rPr>
          <w:rFonts w:asciiTheme="minorHAnsi" w:hAnsiTheme="minorHAnsi" w:cstheme="minorHAnsi"/>
          <w:iCs/>
          <w:color w:val="000000" w:themeColor="text1"/>
          <w:sz w:val="22"/>
          <w:szCs w:val="22"/>
          <w:lang w:val="af-ZA"/>
        </w:rPr>
      </w:pPr>
      <w:r w:rsidRPr="005B35BD">
        <w:rPr>
          <w:rFonts w:asciiTheme="minorHAnsi" w:hAnsiTheme="minorHAnsi" w:cstheme="minorHAnsi"/>
          <w:iCs/>
          <w:color w:val="000000" w:themeColor="text1"/>
          <w:sz w:val="22"/>
          <w:szCs w:val="22"/>
          <w:lang w:val="af-ZA"/>
        </w:rPr>
        <w:t xml:space="preserve">Lees </w:t>
      </w:r>
      <w:r w:rsidR="009D09AC" w:rsidRPr="005B35BD">
        <w:rPr>
          <w:rFonts w:asciiTheme="minorHAnsi" w:hAnsiTheme="minorHAnsi" w:cstheme="minorHAnsi"/>
          <w:iCs/>
          <w:color w:val="000000" w:themeColor="text1"/>
          <w:sz w:val="22"/>
          <w:szCs w:val="22"/>
          <w:lang w:val="af-ZA"/>
        </w:rPr>
        <w:t xml:space="preserve">die voorgeskrewe bronne </w:t>
      </w:r>
      <w:r w:rsidR="00F17D1A" w:rsidRPr="005B35BD">
        <w:rPr>
          <w:rFonts w:asciiTheme="minorHAnsi" w:hAnsiTheme="minorHAnsi" w:cstheme="minorHAnsi"/>
          <w:iCs/>
          <w:color w:val="000000" w:themeColor="text1"/>
          <w:sz w:val="22"/>
          <w:szCs w:val="22"/>
          <w:lang w:val="af-ZA"/>
        </w:rPr>
        <w:t>in die</w:t>
      </w:r>
      <w:r w:rsidR="009D09AC" w:rsidRPr="005B35BD">
        <w:rPr>
          <w:rFonts w:asciiTheme="minorHAnsi" w:hAnsiTheme="minorHAnsi" w:cstheme="minorHAnsi"/>
          <w:iCs/>
          <w:color w:val="000000" w:themeColor="text1"/>
          <w:sz w:val="22"/>
          <w:szCs w:val="22"/>
          <w:lang w:val="af-ZA"/>
        </w:rPr>
        <w:t xml:space="preserve"> aangegewe orde, liefs voordat di</w:t>
      </w:r>
      <w:r w:rsidR="00F17D1A" w:rsidRPr="005B35BD">
        <w:rPr>
          <w:rFonts w:asciiTheme="minorHAnsi" w:hAnsiTheme="minorHAnsi" w:cstheme="minorHAnsi"/>
          <w:iCs/>
          <w:color w:val="000000" w:themeColor="text1"/>
          <w:sz w:val="22"/>
          <w:szCs w:val="22"/>
          <w:lang w:val="af-ZA"/>
        </w:rPr>
        <w:t>t</w:t>
      </w:r>
      <w:r w:rsidR="009D09AC" w:rsidRPr="005B35BD">
        <w:rPr>
          <w:rFonts w:asciiTheme="minorHAnsi" w:hAnsiTheme="minorHAnsi" w:cstheme="minorHAnsi"/>
          <w:iCs/>
          <w:color w:val="000000" w:themeColor="text1"/>
          <w:sz w:val="22"/>
          <w:szCs w:val="22"/>
          <w:lang w:val="af-ZA"/>
        </w:rPr>
        <w:t xml:space="preserve"> in die klas behandel word.</w:t>
      </w:r>
      <w:r w:rsidR="00F17D1A" w:rsidRPr="005B35BD">
        <w:rPr>
          <w:rFonts w:asciiTheme="minorHAnsi" w:hAnsiTheme="minorHAnsi" w:cstheme="minorHAnsi"/>
          <w:iCs/>
          <w:color w:val="000000" w:themeColor="text1"/>
          <w:sz w:val="22"/>
          <w:szCs w:val="22"/>
          <w:lang w:val="af-ZA"/>
        </w:rPr>
        <w:t xml:space="preserve"> </w:t>
      </w:r>
    </w:p>
    <w:p w14:paraId="718FA61D" w14:textId="77777777" w:rsidR="009D09AC" w:rsidRPr="00FF0F4C" w:rsidRDefault="009D09AC" w:rsidP="0019621F">
      <w:pPr>
        <w:rPr>
          <w:rFonts w:asciiTheme="minorHAnsi" w:hAnsiTheme="minorHAnsi" w:cstheme="minorHAnsi"/>
          <w:i/>
          <w:color w:val="000000" w:themeColor="text1"/>
          <w:sz w:val="22"/>
          <w:szCs w:val="22"/>
        </w:rPr>
      </w:pPr>
    </w:p>
    <w:p w14:paraId="2EE4A1DE" w14:textId="6493CDB0" w:rsidR="00FC29E5" w:rsidRPr="00FF0F4C" w:rsidRDefault="00FC29E5" w:rsidP="00F17D1A">
      <w:pPr>
        <w:jc w:val="both"/>
        <w:rPr>
          <w:rFonts w:asciiTheme="minorHAnsi" w:hAnsiTheme="minorHAnsi" w:cstheme="minorHAnsi"/>
          <w:color w:val="000000" w:themeColor="text1"/>
          <w:sz w:val="22"/>
          <w:szCs w:val="22"/>
        </w:rPr>
      </w:pPr>
      <w:r w:rsidRPr="00FF0F4C">
        <w:rPr>
          <w:rFonts w:asciiTheme="minorHAnsi" w:hAnsiTheme="minorHAnsi" w:cstheme="minorHAnsi"/>
          <w:color w:val="000000" w:themeColor="text1"/>
          <w:sz w:val="22"/>
          <w:szCs w:val="22"/>
        </w:rPr>
        <w:t>Note</w:t>
      </w:r>
      <w:r w:rsidR="00031520" w:rsidRPr="00FF0F4C">
        <w:rPr>
          <w:rFonts w:asciiTheme="minorHAnsi" w:hAnsiTheme="minorHAnsi" w:cstheme="minorHAnsi"/>
          <w:color w:val="000000" w:themeColor="text1"/>
          <w:sz w:val="22"/>
          <w:szCs w:val="22"/>
        </w:rPr>
        <w:t xml:space="preserve">: </w:t>
      </w:r>
      <w:r w:rsidR="008E4CB6" w:rsidRPr="00FF0F4C">
        <w:rPr>
          <w:rFonts w:asciiTheme="minorHAnsi" w:hAnsiTheme="minorHAnsi" w:cstheme="minorHAnsi"/>
          <w:color w:val="000000" w:themeColor="text1"/>
          <w:sz w:val="22"/>
          <w:szCs w:val="22"/>
        </w:rPr>
        <w:t xml:space="preserve"> You may find some Stellenbosch Economic Working Papers of interest as background reading for this course </w:t>
      </w:r>
    </w:p>
    <w:p w14:paraId="14229AE4" w14:textId="77777777" w:rsidR="00012EAB" w:rsidRPr="00FF0F4C" w:rsidRDefault="00012EAB" w:rsidP="00012EAB">
      <w:pPr>
        <w:rPr>
          <w:rFonts w:asciiTheme="minorHAnsi" w:hAnsiTheme="minorHAnsi" w:cstheme="minorHAnsi"/>
          <w:b/>
          <w:i/>
          <w:color w:val="000000" w:themeColor="text1"/>
          <w:sz w:val="22"/>
          <w:szCs w:val="22"/>
        </w:rPr>
      </w:pPr>
    </w:p>
    <w:p w14:paraId="0E9CDD1F" w14:textId="77777777" w:rsidR="00F54329" w:rsidRPr="00FF0F4C" w:rsidRDefault="00B404AD" w:rsidP="00FC29E5">
      <w:pPr>
        <w:shd w:val="clear" w:color="auto" w:fill="FFFFFF"/>
        <w:tabs>
          <w:tab w:val="left" w:pos="709"/>
        </w:tabs>
        <w:autoSpaceDE w:val="0"/>
        <w:autoSpaceDN w:val="0"/>
        <w:adjustRightInd w:val="0"/>
        <w:spacing w:after="120"/>
        <w:ind w:left="720" w:hanging="720"/>
        <w:rPr>
          <w:rFonts w:asciiTheme="minorHAnsi" w:hAnsiTheme="minorHAnsi" w:cstheme="minorHAnsi"/>
          <w:color w:val="000000" w:themeColor="text1"/>
          <w:sz w:val="22"/>
          <w:szCs w:val="22"/>
        </w:rPr>
      </w:pPr>
      <w:r w:rsidRPr="00FF0F4C">
        <w:rPr>
          <w:rFonts w:asciiTheme="minorHAnsi" w:hAnsiTheme="minorHAnsi" w:cstheme="minorHAnsi"/>
          <w:b/>
          <w:bCs/>
          <w:color w:val="000000" w:themeColor="text1"/>
          <w:sz w:val="22"/>
          <w:szCs w:val="22"/>
        </w:rPr>
        <w:t xml:space="preserve">Yu, Derek &amp; </w:t>
      </w:r>
      <w:r w:rsidR="005F5776" w:rsidRPr="00FF0F4C">
        <w:rPr>
          <w:rFonts w:asciiTheme="minorHAnsi" w:hAnsiTheme="minorHAnsi" w:cstheme="minorHAnsi"/>
          <w:b/>
          <w:bCs/>
          <w:color w:val="000000" w:themeColor="text1"/>
          <w:sz w:val="22"/>
          <w:szCs w:val="22"/>
        </w:rPr>
        <w:t>V</w:t>
      </w:r>
      <w:r w:rsidRPr="00FF0F4C">
        <w:rPr>
          <w:rFonts w:asciiTheme="minorHAnsi" w:hAnsiTheme="minorHAnsi" w:cstheme="minorHAnsi"/>
          <w:b/>
          <w:bCs/>
          <w:color w:val="000000" w:themeColor="text1"/>
          <w:sz w:val="22"/>
          <w:szCs w:val="22"/>
        </w:rPr>
        <w:t>an der Berg, Servaas</w:t>
      </w:r>
      <w:r w:rsidR="0019621F" w:rsidRPr="00FF0F4C">
        <w:rPr>
          <w:rFonts w:asciiTheme="minorHAnsi" w:hAnsiTheme="minorHAnsi" w:cstheme="minorHAnsi"/>
          <w:b/>
          <w:bCs/>
          <w:color w:val="000000" w:themeColor="text1"/>
          <w:sz w:val="22"/>
          <w:szCs w:val="22"/>
        </w:rPr>
        <w:t>.</w:t>
      </w:r>
      <w:r w:rsidR="0019621F" w:rsidRPr="00FF0F4C">
        <w:rPr>
          <w:rFonts w:asciiTheme="minorHAnsi" w:hAnsiTheme="minorHAnsi" w:cstheme="minorHAnsi"/>
          <w:color w:val="000000" w:themeColor="text1"/>
          <w:sz w:val="22"/>
          <w:szCs w:val="22"/>
        </w:rPr>
        <w:t xml:space="preserve"> 20</w:t>
      </w:r>
      <w:r w:rsidRPr="00FF0F4C">
        <w:rPr>
          <w:rFonts w:asciiTheme="minorHAnsi" w:hAnsiTheme="minorHAnsi" w:cstheme="minorHAnsi"/>
          <w:color w:val="000000" w:themeColor="text1"/>
          <w:sz w:val="22"/>
          <w:szCs w:val="22"/>
        </w:rPr>
        <w:t>1</w:t>
      </w:r>
      <w:r w:rsidR="004B3142" w:rsidRPr="00FF0F4C">
        <w:rPr>
          <w:rFonts w:asciiTheme="minorHAnsi" w:hAnsiTheme="minorHAnsi" w:cstheme="minorHAnsi"/>
          <w:color w:val="000000" w:themeColor="text1"/>
          <w:sz w:val="22"/>
          <w:szCs w:val="22"/>
        </w:rPr>
        <w:t>8</w:t>
      </w:r>
      <w:r w:rsidR="0019621F" w:rsidRPr="00FF0F4C">
        <w:rPr>
          <w:rFonts w:asciiTheme="minorHAnsi" w:hAnsiTheme="minorHAnsi" w:cstheme="minorHAnsi"/>
          <w:color w:val="000000" w:themeColor="text1"/>
          <w:sz w:val="22"/>
          <w:szCs w:val="22"/>
        </w:rPr>
        <w:t xml:space="preserve">. </w:t>
      </w:r>
      <w:r w:rsidR="00F90F04" w:rsidRPr="00FF0F4C">
        <w:rPr>
          <w:rFonts w:asciiTheme="minorHAnsi" w:hAnsiTheme="minorHAnsi" w:cstheme="minorHAnsi"/>
          <w:i/>
          <w:color w:val="000000" w:themeColor="text1"/>
          <w:sz w:val="22"/>
          <w:szCs w:val="22"/>
        </w:rPr>
        <w:t xml:space="preserve">Poverty in South Africa 1993-2016: A profile </w:t>
      </w:r>
      <w:r w:rsidR="00E2710A" w:rsidRPr="00FF0F4C">
        <w:rPr>
          <w:rFonts w:asciiTheme="minorHAnsi" w:hAnsiTheme="minorHAnsi" w:cstheme="minorHAnsi"/>
          <w:i/>
          <w:color w:val="000000" w:themeColor="text1"/>
          <w:sz w:val="22"/>
          <w:szCs w:val="22"/>
        </w:rPr>
        <w:t xml:space="preserve">and trends </w:t>
      </w:r>
      <w:r w:rsidR="00F90F04" w:rsidRPr="00FF0F4C">
        <w:rPr>
          <w:rFonts w:asciiTheme="minorHAnsi" w:hAnsiTheme="minorHAnsi" w:cstheme="minorHAnsi"/>
          <w:i/>
          <w:color w:val="000000" w:themeColor="text1"/>
          <w:sz w:val="22"/>
          <w:szCs w:val="22"/>
        </w:rPr>
        <w:t>based on recent household censuses and surveys.</w:t>
      </w:r>
      <w:r w:rsidR="00F90F04" w:rsidRPr="00FF0F4C">
        <w:rPr>
          <w:rFonts w:asciiTheme="minorHAnsi" w:hAnsiTheme="minorHAnsi" w:cstheme="minorHAnsi"/>
          <w:color w:val="000000" w:themeColor="text1"/>
          <w:sz w:val="22"/>
          <w:szCs w:val="22"/>
        </w:rPr>
        <w:t xml:space="preserve"> Unpublished paper</w:t>
      </w:r>
      <w:r w:rsidR="0019621F" w:rsidRPr="00FF0F4C">
        <w:rPr>
          <w:rFonts w:asciiTheme="minorHAnsi" w:hAnsiTheme="minorHAnsi" w:cstheme="minorHAnsi"/>
          <w:color w:val="000000" w:themeColor="text1"/>
          <w:sz w:val="22"/>
          <w:szCs w:val="22"/>
        </w:rPr>
        <w:t>. Dep</w:t>
      </w:r>
      <w:r w:rsidR="00F54329" w:rsidRPr="00FF0F4C">
        <w:rPr>
          <w:rFonts w:asciiTheme="minorHAnsi" w:hAnsiTheme="minorHAnsi" w:cstheme="minorHAnsi"/>
          <w:color w:val="000000" w:themeColor="text1"/>
          <w:sz w:val="22"/>
          <w:szCs w:val="22"/>
        </w:rPr>
        <w:t>t.</w:t>
      </w:r>
      <w:r w:rsidR="0019621F" w:rsidRPr="00FF0F4C">
        <w:rPr>
          <w:rFonts w:asciiTheme="minorHAnsi" w:hAnsiTheme="minorHAnsi" w:cstheme="minorHAnsi"/>
          <w:color w:val="000000" w:themeColor="text1"/>
          <w:sz w:val="22"/>
          <w:szCs w:val="22"/>
        </w:rPr>
        <w:t xml:space="preserve"> of Economics, University of Stellenbosch.</w:t>
      </w:r>
    </w:p>
    <w:p w14:paraId="32DB9BE5" w14:textId="77777777" w:rsidR="008E4CB6" w:rsidRPr="00FF0F4C" w:rsidRDefault="008E4CB6" w:rsidP="00482065">
      <w:pPr>
        <w:shd w:val="clear" w:color="auto" w:fill="FFFFFF"/>
        <w:tabs>
          <w:tab w:val="left" w:pos="709"/>
        </w:tabs>
        <w:autoSpaceDE w:val="0"/>
        <w:autoSpaceDN w:val="0"/>
        <w:adjustRightInd w:val="0"/>
        <w:ind w:left="1429" w:hanging="720"/>
        <w:rPr>
          <w:rFonts w:asciiTheme="minorHAnsi" w:hAnsiTheme="minorHAnsi" w:cstheme="minorHAnsi"/>
          <w:i/>
          <w:color w:val="000000" w:themeColor="text1"/>
          <w:sz w:val="22"/>
          <w:szCs w:val="22"/>
        </w:rPr>
      </w:pPr>
      <w:r w:rsidRPr="00FF0F4C">
        <w:rPr>
          <w:rFonts w:asciiTheme="minorHAnsi" w:hAnsiTheme="minorHAnsi" w:cstheme="minorHAnsi"/>
          <w:b/>
          <w:bCs/>
          <w:color w:val="000000" w:themeColor="text1"/>
          <w:sz w:val="22"/>
          <w:szCs w:val="22"/>
        </w:rPr>
        <w:t>This unpublished document can be downloaded from SunLearn</w:t>
      </w:r>
      <w:r w:rsidR="003771E2" w:rsidRPr="00FF0F4C">
        <w:rPr>
          <w:rFonts w:asciiTheme="minorHAnsi" w:hAnsiTheme="minorHAnsi" w:cstheme="minorHAnsi"/>
          <w:b/>
          <w:bCs/>
          <w:color w:val="000000" w:themeColor="text1"/>
          <w:sz w:val="22"/>
          <w:szCs w:val="22"/>
        </w:rPr>
        <w:t>.</w:t>
      </w:r>
      <w:r w:rsidRPr="00FF0F4C">
        <w:rPr>
          <w:rFonts w:asciiTheme="minorHAnsi" w:hAnsiTheme="minorHAnsi" w:cstheme="minorHAnsi"/>
          <w:b/>
          <w:bCs/>
          <w:i/>
          <w:color w:val="000000" w:themeColor="text1"/>
          <w:sz w:val="22"/>
          <w:szCs w:val="22"/>
        </w:rPr>
        <w:t xml:space="preserve"> </w:t>
      </w:r>
    </w:p>
    <w:p w14:paraId="14599C7B" w14:textId="77777777" w:rsidR="00F17D1A" w:rsidRPr="00FF0F4C" w:rsidRDefault="00A855AB" w:rsidP="00FC29E5">
      <w:pPr>
        <w:pStyle w:val="ListParagraph"/>
        <w:suppressAutoHyphens/>
        <w:autoSpaceDE w:val="0"/>
        <w:autoSpaceDN w:val="0"/>
        <w:adjustRightInd w:val="0"/>
        <w:spacing w:before="120" w:after="120"/>
        <w:ind w:hanging="720"/>
        <w:jc w:val="both"/>
        <w:rPr>
          <w:rFonts w:asciiTheme="minorHAnsi" w:hAnsiTheme="minorHAnsi" w:cstheme="minorHAnsi"/>
          <w:color w:val="000000" w:themeColor="text1"/>
        </w:rPr>
      </w:pPr>
      <w:r w:rsidRPr="00FF0F4C">
        <w:rPr>
          <w:rFonts w:asciiTheme="minorHAnsi" w:eastAsia="Times New Roman" w:hAnsiTheme="minorHAnsi" w:cstheme="minorHAnsi"/>
          <w:b/>
          <w:color w:val="000000" w:themeColor="text1"/>
          <w:lang w:eastAsia="en-US"/>
        </w:rPr>
        <w:t>Van der Berg, Servaas &amp; Moses, Eldridge.</w:t>
      </w:r>
      <w:r w:rsidRPr="00FF0F4C">
        <w:rPr>
          <w:rFonts w:asciiTheme="minorHAnsi" w:hAnsiTheme="minorHAnsi" w:cstheme="minorHAnsi"/>
          <w:color w:val="000000" w:themeColor="text1"/>
        </w:rPr>
        <w:t xml:space="preserve"> 2012. How better targeting of social spending affects social delivery in South Africa. </w:t>
      </w:r>
      <w:r w:rsidRPr="00FF0F4C">
        <w:rPr>
          <w:rFonts w:asciiTheme="minorHAnsi" w:hAnsiTheme="minorHAnsi" w:cstheme="minorHAnsi"/>
          <w:i/>
          <w:iCs/>
          <w:color w:val="000000" w:themeColor="text1"/>
        </w:rPr>
        <w:t xml:space="preserve">Development Southern </w:t>
      </w:r>
      <w:r w:rsidRPr="00FF0F4C">
        <w:rPr>
          <w:rFonts w:asciiTheme="minorHAnsi" w:hAnsiTheme="minorHAnsi" w:cstheme="minorHAnsi"/>
          <w:color w:val="000000" w:themeColor="text1"/>
        </w:rPr>
        <w:t>Africa 29(1): 127-139</w:t>
      </w:r>
      <w:r w:rsidR="00F17D1A" w:rsidRPr="00FF0F4C">
        <w:rPr>
          <w:rFonts w:asciiTheme="minorHAnsi" w:hAnsiTheme="minorHAnsi" w:cstheme="minorHAnsi"/>
          <w:color w:val="000000" w:themeColor="text1"/>
        </w:rPr>
        <w:t xml:space="preserve">. </w:t>
      </w:r>
    </w:p>
    <w:p w14:paraId="4CD4C637" w14:textId="77777777" w:rsidR="00F17D1A" w:rsidRPr="00FF0F4C" w:rsidRDefault="00F17D1A" w:rsidP="00F17D1A">
      <w:pPr>
        <w:pStyle w:val="ListParagraph"/>
        <w:suppressAutoHyphens/>
        <w:autoSpaceDE w:val="0"/>
        <w:autoSpaceDN w:val="0"/>
        <w:adjustRightInd w:val="0"/>
        <w:spacing w:before="120"/>
        <w:ind w:left="1429" w:hanging="720"/>
        <w:jc w:val="both"/>
        <w:rPr>
          <w:rFonts w:asciiTheme="minorHAnsi" w:hAnsiTheme="minorHAnsi" w:cstheme="minorHAnsi"/>
          <w:b/>
          <w:color w:val="000000" w:themeColor="text1"/>
        </w:rPr>
      </w:pPr>
      <w:r w:rsidRPr="00FF0F4C">
        <w:rPr>
          <w:rFonts w:asciiTheme="minorHAnsi" w:hAnsiTheme="minorHAnsi" w:cstheme="minorHAnsi"/>
          <w:color w:val="000000" w:themeColor="text1"/>
        </w:rPr>
        <w:t xml:space="preserve"> </w:t>
      </w:r>
      <w:r w:rsidRPr="00FF0F4C">
        <w:rPr>
          <w:rFonts w:asciiTheme="minorHAnsi" w:hAnsiTheme="minorHAnsi" w:cstheme="minorHAnsi"/>
          <w:b/>
          <w:color w:val="000000" w:themeColor="text1"/>
        </w:rPr>
        <w:t>This article can be downloaded through the electronic library from</w:t>
      </w:r>
    </w:p>
    <w:p w14:paraId="0574D278" w14:textId="6006D785" w:rsidR="00C75306" w:rsidRDefault="00F17D1A" w:rsidP="00C75306">
      <w:pPr>
        <w:pStyle w:val="ListParagraph"/>
        <w:suppressAutoHyphens/>
        <w:autoSpaceDE w:val="0"/>
        <w:autoSpaceDN w:val="0"/>
        <w:adjustRightInd w:val="0"/>
        <w:ind w:left="1429" w:hanging="720"/>
        <w:jc w:val="both"/>
        <w:rPr>
          <w:rFonts w:asciiTheme="minorHAnsi" w:hAnsiTheme="minorHAnsi" w:cstheme="minorHAnsi"/>
          <w:color w:val="000000" w:themeColor="text1"/>
        </w:rPr>
      </w:pPr>
      <w:r w:rsidRPr="00FF0F4C">
        <w:rPr>
          <w:rFonts w:asciiTheme="minorHAnsi" w:hAnsiTheme="minorHAnsi" w:cstheme="minorHAnsi"/>
          <w:b/>
          <w:color w:val="000000" w:themeColor="text1"/>
        </w:rPr>
        <w:t xml:space="preserve"> </w:t>
      </w:r>
      <w:hyperlink r:id="rId14" w:history="1">
        <w:r w:rsidR="00C75306" w:rsidRPr="000D1768">
          <w:rPr>
            <w:rStyle w:val="Hyperlink"/>
            <w:rFonts w:asciiTheme="minorHAnsi" w:hAnsiTheme="minorHAnsi" w:cstheme="minorHAnsi"/>
          </w:rPr>
          <w:t>https://web-s-ebscohost-com.ez.sun.ac.za/ehost/pdfviewer/pdfviewer?vid=3&amp;sid=22cecb36-cd78-4b41-b57c-a1700649ef68%40redis</w:t>
        </w:r>
      </w:hyperlink>
    </w:p>
    <w:p w14:paraId="153CA9A5" w14:textId="77777777" w:rsidR="00C75306" w:rsidRDefault="00C75306" w:rsidP="00C75306">
      <w:pPr>
        <w:pStyle w:val="ListParagraph"/>
        <w:suppressAutoHyphens/>
        <w:autoSpaceDE w:val="0"/>
        <w:autoSpaceDN w:val="0"/>
        <w:adjustRightInd w:val="0"/>
        <w:ind w:left="1429" w:hanging="720"/>
        <w:jc w:val="both"/>
        <w:rPr>
          <w:rStyle w:val="Hyperlink"/>
          <w:rFonts w:asciiTheme="minorHAnsi" w:hAnsiTheme="minorHAnsi" w:cstheme="minorHAnsi"/>
          <w:color w:val="000000" w:themeColor="text1"/>
        </w:rPr>
      </w:pPr>
    </w:p>
    <w:p w14:paraId="73692D81" w14:textId="77777777" w:rsidR="00957E2E" w:rsidRPr="00FF0F4C" w:rsidRDefault="00957E2E" w:rsidP="00F17D1A">
      <w:pPr>
        <w:ind w:left="720" w:hanging="720"/>
        <w:rPr>
          <w:rFonts w:asciiTheme="minorHAnsi" w:hAnsiTheme="minorHAnsi" w:cstheme="minorHAnsi"/>
          <w:bCs/>
          <w:color w:val="000000" w:themeColor="text1"/>
          <w:sz w:val="22"/>
          <w:szCs w:val="22"/>
        </w:rPr>
      </w:pPr>
      <w:r w:rsidRPr="00FF0F4C">
        <w:rPr>
          <w:rFonts w:asciiTheme="minorHAnsi" w:hAnsiTheme="minorHAnsi" w:cstheme="minorHAnsi"/>
          <w:b/>
          <w:color w:val="000000" w:themeColor="text1"/>
          <w:sz w:val="22"/>
          <w:szCs w:val="22"/>
        </w:rPr>
        <w:t>Yu, Derek &amp; Adams, Charles.</w:t>
      </w:r>
      <w:r w:rsidRPr="00FF0F4C">
        <w:rPr>
          <w:rFonts w:asciiTheme="minorHAnsi" w:hAnsiTheme="minorHAnsi" w:cstheme="minorHAnsi"/>
          <w:bCs/>
          <w:color w:val="000000" w:themeColor="text1"/>
          <w:sz w:val="22"/>
          <w:szCs w:val="22"/>
        </w:rPr>
        <w:t xml:space="preserve"> 2021. South Africa’s labour market trends from 2009 to 2019: a lost decade? </w:t>
      </w:r>
      <w:r w:rsidRPr="00FF0F4C">
        <w:rPr>
          <w:rFonts w:asciiTheme="minorHAnsi" w:hAnsiTheme="minorHAnsi" w:cstheme="minorHAnsi"/>
          <w:bCs/>
          <w:i/>
          <w:iCs/>
          <w:color w:val="000000" w:themeColor="text1"/>
          <w:sz w:val="22"/>
          <w:szCs w:val="22"/>
        </w:rPr>
        <w:t>The Conversation</w:t>
      </w:r>
      <w:r w:rsidRPr="00FF0F4C">
        <w:rPr>
          <w:rFonts w:asciiTheme="minorHAnsi" w:hAnsiTheme="minorHAnsi" w:cstheme="minorHAnsi"/>
          <w:bCs/>
          <w:color w:val="000000" w:themeColor="text1"/>
          <w:sz w:val="22"/>
          <w:szCs w:val="22"/>
        </w:rPr>
        <w:t>, 15 September 2021.</w:t>
      </w:r>
    </w:p>
    <w:p w14:paraId="64B31495" w14:textId="241FCF87" w:rsidR="00957E2E" w:rsidRPr="00FF0F4C" w:rsidRDefault="002139E5" w:rsidP="00957E2E">
      <w:pPr>
        <w:ind w:left="1440" w:hanging="720"/>
        <w:rPr>
          <w:rFonts w:asciiTheme="minorHAnsi" w:hAnsiTheme="minorHAnsi" w:cstheme="minorHAnsi"/>
          <w:bCs/>
          <w:color w:val="000000" w:themeColor="text1"/>
          <w:sz w:val="22"/>
          <w:szCs w:val="22"/>
        </w:rPr>
      </w:pPr>
      <w:hyperlink r:id="rId15" w:history="1">
        <w:r w:rsidR="00957E2E" w:rsidRPr="00FF0F4C">
          <w:rPr>
            <w:rStyle w:val="Hyperlink"/>
            <w:rFonts w:asciiTheme="minorHAnsi" w:hAnsiTheme="minorHAnsi" w:cstheme="minorHAnsi"/>
            <w:bCs/>
            <w:color w:val="000000" w:themeColor="text1"/>
            <w:sz w:val="22"/>
            <w:szCs w:val="22"/>
          </w:rPr>
          <w:t>https://theconversation.com/south-africas-labour-market-trends-from-2009-to-2019-a-lost-decade-167645</w:t>
        </w:r>
      </w:hyperlink>
      <w:r w:rsidR="00957E2E" w:rsidRPr="00FF0F4C">
        <w:rPr>
          <w:rFonts w:asciiTheme="minorHAnsi" w:hAnsiTheme="minorHAnsi" w:cstheme="minorHAnsi"/>
          <w:bCs/>
          <w:color w:val="000000" w:themeColor="text1"/>
          <w:sz w:val="22"/>
          <w:szCs w:val="22"/>
        </w:rPr>
        <w:t xml:space="preserve">. </w:t>
      </w:r>
    </w:p>
    <w:p w14:paraId="7A0A0D9A" w14:textId="77777777" w:rsidR="00957E2E" w:rsidRPr="00FF0F4C" w:rsidRDefault="00957E2E" w:rsidP="00F17D1A">
      <w:pPr>
        <w:ind w:left="720" w:hanging="720"/>
        <w:rPr>
          <w:rFonts w:asciiTheme="minorHAnsi" w:hAnsiTheme="minorHAnsi" w:cstheme="minorHAnsi"/>
          <w:bCs/>
          <w:color w:val="000000" w:themeColor="text1"/>
          <w:sz w:val="22"/>
          <w:szCs w:val="22"/>
        </w:rPr>
      </w:pPr>
    </w:p>
    <w:p w14:paraId="6C09F00E" w14:textId="53B86978" w:rsidR="00F17D1A" w:rsidRPr="00FF0F4C" w:rsidRDefault="00F17D1A" w:rsidP="00F17D1A">
      <w:pPr>
        <w:ind w:left="720" w:hanging="720"/>
        <w:rPr>
          <w:rStyle w:val="Hyperlink"/>
          <w:rFonts w:asciiTheme="minorHAnsi" w:hAnsiTheme="minorHAnsi" w:cstheme="minorHAnsi"/>
          <w:color w:val="000000" w:themeColor="text1"/>
          <w:sz w:val="22"/>
          <w:szCs w:val="22"/>
        </w:rPr>
      </w:pPr>
      <w:r w:rsidRPr="00FF0F4C">
        <w:rPr>
          <w:rFonts w:asciiTheme="minorHAnsi" w:hAnsiTheme="minorHAnsi" w:cstheme="minorHAnsi"/>
          <w:b/>
          <w:color w:val="000000" w:themeColor="text1"/>
          <w:sz w:val="22"/>
          <w:szCs w:val="22"/>
        </w:rPr>
        <w:t>Van der Berg, Servaas &amp; Hofmeyr, Heleen</w:t>
      </w:r>
      <w:r w:rsidRPr="00FF0F4C">
        <w:rPr>
          <w:rFonts w:asciiTheme="minorHAnsi" w:hAnsiTheme="minorHAnsi" w:cstheme="minorHAnsi"/>
          <w:color w:val="000000" w:themeColor="text1"/>
          <w:sz w:val="22"/>
          <w:szCs w:val="22"/>
        </w:rPr>
        <w:t xml:space="preserve">. 2018. </w:t>
      </w:r>
      <w:r w:rsidRPr="00FF0F4C">
        <w:rPr>
          <w:rFonts w:asciiTheme="minorHAnsi" w:hAnsiTheme="minorHAnsi" w:cstheme="minorHAnsi"/>
          <w:i/>
          <w:color w:val="000000" w:themeColor="text1"/>
          <w:sz w:val="22"/>
          <w:szCs w:val="22"/>
        </w:rPr>
        <w:t>Education in South Africa.</w:t>
      </w:r>
      <w:r w:rsidRPr="00FF0F4C">
        <w:rPr>
          <w:rFonts w:asciiTheme="minorHAnsi" w:hAnsiTheme="minorHAnsi" w:cstheme="minorHAnsi"/>
          <w:color w:val="000000" w:themeColor="text1"/>
          <w:sz w:val="22"/>
          <w:szCs w:val="22"/>
        </w:rPr>
        <w:t xml:space="preserve"> Background paper to the World Bank’s South Africa Systematic Country Diagnostic. Stellenbosch. </w:t>
      </w:r>
      <w:hyperlink r:id="rId16" w:history="1">
        <w:r w:rsidRPr="00FF0F4C">
          <w:rPr>
            <w:rStyle w:val="Hyperlink"/>
            <w:rFonts w:asciiTheme="minorHAnsi" w:hAnsiTheme="minorHAnsi" w:cstheme="minorHAnsi"/>
            <w:color w:val="000000" w:themeColor="text1"/>
            <w:sz w:val="22"/>
            <w:szCs w:val="22"/>
          </w:rPr>
          <w:t>https://openknowledge.worldbank.org/handle/10986/30017</w:t>
        </w:r>
      </w:hyperlink>
    </w:p>
    <w:p w14:paraId="79C61D64" w14:textId="77777777" w:rsidR="00957E2E" w:rsidRPr="00FF0F4C" w:rsidRDefault="00957E2E" w:rsidP="00F17D1A">
      <w:pPr>
        <w:ind w:left="720" w:hanging="720"/>
        <w:rPr>
          <w:rFonts w:asciiTheme="minorHAnsi" w:hAnsiTheme="minorHAnsi" w:cstheme="minorHAnsi"/>
          <w:b/>
          <w:i/>
          <w:color w:val="000000" w:themeColor="text1"/>
          <w:sz w:val="22"/>
          <w:szCs w:val="22"/>
          <w:lang w:val="af-ZA"/>
        </w:rPr>
      </w:pPr>
    </w:p>
    <w:p w14:paraId="26E85921" w14:textId="77777777" w:rsidR="00957E2E" w:rsidRPr="00FF0F4C" w:rsidRDefault="00957E2E" w:rsidP="00F17D1A">
      <w:pPr>
        <w:ind w:left="720" w:hanging="720"/>
        <w:rPr>
          <w:rFonts w:asciiTheme="minorHAnsi" w:hAnsiTheme="minorHAnsi" w:cstheme="minorHAnsi"/>
          <w:color w:val="000000" w:themeColor="text1"/>
          <w:sz w:val="22"/>
        </w:rPr>
      </w:pPr>
      <w:r w:rsidRPr="00FF0F4C">
        <w:rPr>
          <w:rFonts w:asciiTheme="minorHAnsi" w:hAnsiTheme="minorHAnsi" w:cstheme="minorHAnsi"/>
          <w:b/>
          <w:color w:val="000000" w:themeColor="text1"/>
          <w:sz w:val="22"/>
        </w:rPr>
        <w:t xml:space="preserve">Spaull, Nic et al. 2021. </w:t>
      </w:r>
      <w:r w:rsidRPr="00FF0F4C">
        <w:rPr>
          <w:rFonts w:asciiTheme="minorHAnsi" w:hAnsiTheme="minorHAnsi" w:cstheme="minorHAnsi"/>
          <w:color w:val="000000" w:themeColor="text1"/>
          <w:sz w:val="22"/>
          <w:szCs w:val="22"/>
        </w:rPr>
        <w:t>NIDS-CRAM Wave 5 Synthesis Report. Stellenbosch.</w:t>
      </w:r>
    </w:p>
    <w:p w14:paraId="640623EB" w14:textId="31516384" w:rsidR="00587870" w:rsidRPr="00FF0F4C" w:rsidRDefault="002139E5" w:rsidP="00957E2E">
      <w:pPr>
        <w:ind w:left="1440" w:hanging="720"/>
        <w:rPr>
          <w:rFonts w:asciiTheme="minorHAnsi" w:hAnsiTheme="minorHAnsi" w:cstheme="minorHAnsi"/>
          <w:color w:val="000000" w:themeColor="text1"/>
        </w:rPr>
      </w:pPr>
      <w:hyperlink r:id="rId17" w:history="1">
        <w:r w:rsidR="00957E2E" w:rsidRPr="00FF0F4C">
          <w:rPr>
            <w:rStyle w:val="Hyperlink"/>
            <w:rFonts w:asciiTheme="minorHAnsi" w:hAnsiTheme="minorHAnsi" w:cstheme="minorHAnsi"/>
            <w:color w:val="000000" w:themeColor="text1"/>
            <w:sz w:val="22"/>
          </w:rPr>
          <w:t>https://cramsurvey.org/wp-content/uploads/2021/07/1.-Spaull-N.-Daniels-R.-C-et-al.-2021-NIDS-CRAM-Wave-5-Synthesis-Report.pdf</w:t>
        </w:r>
      </w:hyperlink>
      <w:r w:rsidR="00957E2E" w:rsidRPr="00FF0F4C">
        <w:rPr>
          <w:rStyle w:val="Hyperlink"/>
          <w:rFonts w:asciiTheme="minorHAnsi" w:hAnsiTheme="minorHAnsi" w:cstheme="minorHAnsi"/>
          <w:color w:val="000000" w:themeColor="text1"/>
          <w:sz w:val="22"/>
        </w:rPr>
        <w:t xml:space="preserve"> </w:t>
      </w:r>
    </w:p>
    <w:p w14:paraId="5A9CDDA3" w14:textId="77777777" w:rsidR="00323222" w:rsidRPr="00FF0F4C" w:rsidRDefault="00323222" w:rsidP="00323222">
      <w:pPr>
        <w:rPr>
          <w:rFonts w:asciiTheme="minorHAnsi" w:hAnsiTheme="minorHAnsi" w:cstheme="minorHAnsi"/>
          <w:color w:val="000000" w:themeColor="text1"/>
          <w:sz w:val="22"/>
          <w:szCs w:val="22"/>
        </w:rPr>
      </w:pPr>
    </w:p>
    <w:p w14:paraId="4EEFAC4D" w14:textId="33F3DFE3" w:rsidR="00323222" w:rsidRDefault="00323222" w:rsidP="00B47458">
      <w:pPr>
        <w:keepNext/>
        <w:jc w:val="center"/>
        <w:rPr>
          <w:rFonts w:asciiTheme="minorHAnsi" w:hAnsiTheme="minorHAnsi" w:cstheme="minorHAnsi"/>
          <w:b/>
          <w:i/>
          <w:color w:val="000000" w:themeColor="text1"/>
          <w:sz w:val="22"/>
          <w:szCs w:val="22"/>
          <w:lang w:val="af-ZA"/>
        </w:rPr>
      </w:pPr>
      <w:r w:rsidRPr="00FF0F4C">
        <w:rPr>
          <w:rFonts w:asciiTheme="minorHAnsi" w:hAnsiTheme="minorHAnsi" w:cstheme="minorHAnsi"/>
          <w:b/>
          <w:i/>
          <w:color w:val="000000" w:themeColor="text1"/>
          <w:sz w:val="22"/>
          <w:szCs w:val="22"/>
          <w:lang w:val="af-ZA"/>
        </w:rPr>
        <w:t>AANBEVOLE LEESWERK</w:t>
      </w:r>
    </w:p>
    <w:p w14:paraId="2DE0C595" w14:textId="77777777" w:rsidR="00C75306" w:rsidRPr="00FF0F4C" w:rsidRDefault="00C75306" w:rsidP="00B47458">
      <w:pPr>
        <w:keepNext/>
        <w:jc w:val="center"/>
        <w:rPr>
          <w:rFonts w:asciiTheme="minorHAnsi" w:hAnsiTheme="minorHAnsi" w:cstheme="minorHAnsi"/>
          <w:b/>
          <w:i/>
          <w:color w:val="000000" w:themeColor="text1"/>
          <w:sz w:val="22"/>
          <w:szCs w:val="22"/>
          <w:lang w:val="af-ZA"/>
        </w:rPr>
      </w:pPr>
    </w:p>
    <w:p w14:paraId="5BB1EA00" w14:textId="77777777" w:rsidR="00DE5700" w:rsidRPr="00FF0F4C" w:rsidRDefault="00DE5700" w:rsidP="00DE5700">
      <w:pPr>
        <w:autoSpaceDE w:val="0"/>
        <w:autoSpaceDN w:val="0"/>
        <w:adjustRightInd w:val="0"/>
        <w:spacing w:after="120"/>
        <w:ind w:left="720" w:hanging="720"/>
        <w:rPr>
          <w:rFonts w:asciiTheme="minorHAnsi" w:hAnsiTheme="minorHAnsi" w:cstheme="minorHAnsi"/>
          <w:color w:val="000000" w:themeColor="text1"/>
          <w:sz w:val="22"/>
          <w:szCs w:val="22"/>
        </w:rPr>
      </w:pPr>
      <w:r w:rsidRPr="00FF0F4C">
        <w:rPr>
          <w:rFonts w:asciiTheme="minorHAnsi" w:hAnsiTheme="minorHAnsi" w:cstheme="minorHAnsi"/>
          <w:b/>
          <w:bCs/>
          <w:iCs/>
          <w:color w:val="000000" w:themeColor="text1"/>
          <w:sz w:val="22"/>
          <w:szCs w:val="22"/>
        </w:rPr>
        <w:t xml:space="preserve">Van der Berg, Servaas. </w:t>
      </w:r>
      <w:r w:rsidRPr="00FF0F4C">
        <w:rPr>
          <w:rFonts w:asciiTheme="minorHAnsi" w:hAnsiTheme="minorHAnsi" w:cstheme="minorHAnsi"/>
          <w:bCs/>
          <w:iCs/>
          <w:color w:val="000000" w:themeColor="text1"/>
          <w:sz w:val="22"/>
          <w:szCs w:val="22"/>
        </w:rPr>
        <w:t>2007</w:t>
      </w:r>
      <w:r w:rsidRPr="00FF0F4C">
        <w:rPr>
          <w:rFonts w:asciiTheme="minorHAnsi" w:hAnsiTheme="minorHAnsi" w:cstheme="minorHAnsi"/>
          <w:b/>
          <w:bCs/>
          <w:iCs/>
          <w:color w:val="000000" w:themeColor="text1"/>
          <w:sz w:val="22"/>
          <w:szCs w:val="22"/>
        </w:rPr>
        <w:t>.</w:t>
      </w:r>
      <w:r w:rsidRPr="00FF0F4C">
        <w:rPr>
          <w:rFonts w:asciiTheme="minorHAnsi" w:hAnsiTheme="minorHAnsi" w:cstheme="minorHAnsi"/>
          <w:b/>
          <w:bCs/>
          <w:i/>
          <w:iCs/>
          <w:color w:val="000000" w:themeColor="text1"/>
          <w:sz w:val="22"/>
          <w:szCs w:val="22"/>
        </w:rPr>
        <w:t xml:space="preserve"> </w:t>
      </w:r>
      <w:r w:rsidRPr="00FF0F4C">
        <w:rPr>
          <w:rFonts w:asciiTheme="minorHAnsi" w:hAnsiTheme="minorHAnsi" w:cstheme="minorHAnsi"/>
          <w:color w:val="000000" w:themeColor="text1"/>
          <w:sz w:val="22"/>
          <w:szCs w:val="22"/>
        </w:rPr>
        <w:t xml:space="preserve">Apartheid’s enduring legacy: Inequalities in education. </w:t>
      </w:r>
      <w:r w:rsidRPr="00FF0F4C">
        <w:rPr>
          <w:rFonts w:asciiTheme="minorHAnsi" w:hAnsiTheme="minorHAnsi" w:cstheme="minorHAnsi"/>
          <w:i/>
          <w:iCs/>
          <w:color w:val="000000" w:themeColor="text1"/>
          <w:sz w:val="22"/>
          <w:szCs w:val="22"/>
        </w:rPr>
        <w:t xml:space="preserve">Journal for African Economies </w:t>
      </w:r>
      <w:r w:rsidRPr="00FF0F4C">
        <w:rPr>
          <w:rFonts w:asciiTheme="minorHAnsi" w:hAnsiTheme="minorHAnsi" w:cstheme="minorHAnsi"/>
          <w:color w:val="000000" w:themeColor="text1"/>
          <w:sz w:val="22"/>
          <w:szCs w:val="22"/>
        </w:rPr>
        <w:t xml:space="preserve">16(5), November 2007: 849-880 </w:t>
      </w:r>
    </w:p>
    <w:p w14:paraId="536AEEA5" w14:textId="77777777" w:rsidR="00DE5700" w:rsidRPr="00FF0F4C" w:rsidRDefault="00DE5700" w:rsidP="00DE5700">
      <w:pPr>
        <w:pStyle w:val="ListParagraph"/>
        <w:suppressAutoHyphens/>
        <w:autoSpaceDE w:val="0"/>
        <w:autoSpaceDN w:val="0"/>
        <w:adjustRightInd w:val="0"/>
        <w:spacing w:before="120"/>
        <w:ind w:left="1429" w:hanging="720"/>
        <w:jc w:val="both"/>
        <w:rPr>
          <w:rFonts w:asciiTheme="minorHAnsi" w:hAnsiTheme="minorHAnsi" w:cstheme="minorHAnsi"/>
          <w:b/>
          <w:color w:val="000000" w:themeColor="text1"/>
        </w:rPr>
      </w:pPr>
      <w:r w:rsidRPr="00FF0F4C">
        <w:rPr>
          <w:rFonts w:asciiTheme="minorHAnsi" w:hAnsiTheme="minorHAnsi" w:cstheme="minorHAnsi"/>
          <w:b/>
          <w:color w:val="000000" w:themeColor="text1"/>
        </w:rPr>
        <w:t>This article can be downloaded through the electronic library from</w:t>
      </w:r>
    </w:p>
    <w:p w14:paraId="48521851" w14:textId="77777777" w:rsidR="00DE5700" w:rsidRPr="00FF0F4C" w:rsidRDefault="002139E5" w:rsidP="00DE5700">
      <w:pPr>
        <w:autoSpaceDE w:val="0"/>
        <w:autoSpaceDN w:val="0"/>
        <w:adjustRightInd w:val="0"/>
        <w:spacing w:after="120"/>
        <w:ind w:left="720"/>
        <w:rPr>
          <w:rFonts w:asciiTheme="minorHAnsi" w:hAnsiTheme="minorHAnsi" w:cstheme="minorHAnsi"/>
          <w:color w:val="000000" w:themeColor="text1"/>
          <w:sz w:val="22"/>
          <w:szCs w:val="22"/>
        </w:rPr>
      </w:pPr>
      <w:hyperlink r:id="rId18" w:history="1">
        <w:r w:rsidR="00DE5700" w:rsidRPr="00FF0F4C">
          <w:rPr>
            <w:rStyle w:val="Hyperlink"/>
            <w:rFonts w:asciiTheme="minorHAnsi" w:hAnsiTheme="minorHAnsi" w:cstheme="minorHAnsi"/>
            <w:color w:val="000000" w:themeColor="text1"/>
            <w:sz w:val="22"/>
            <w:szCs w:val="22"/>
          </w:rPr>
          <w:t>https://academic-oup-com.ez.sun.ac.za/jae/article/16/5/849/805590</w:t>
        </w:r>
      </w:hyperlink>
    </w:p>
    <w:p w14:paraId="1A5AF707" w14:textId="77777777" w:rsidR="00E15791" w:rsidRPr="00FF0F4C" w:rsidRDefault="00E15791" w:rsidP="00F17D1A">
      <w:pPr>
        <w:ind w:left="720" w:hanging="720"/>
        <w:rPr>
          <w:rFonts w:asciiTheme="minorHAnsi" w:hAnsiTheme="minorHAnsi" w:cstheme="minorHAnsi"/>
          <w:b/>
          <w:color w:val="000000" w:themeColor="text1"/>
          <w:sz w:val="22"/>
          <w:szCs w:val="22"/>
        </w:rPr>
      </w:pPr>
    </w:p>
    <w:p w14:paraId="471873D8" w14:textId="1C80F59B" w:rsidR="00F17D1A" w:rsidRPr="00FF0F4C" w:rsidRDefault="00323222" w:rsidP="00F17D1A">
      <w:pPr>
        <w:ind w:left="720" w:hanging="720"/>
        <w:rPr>
          <w:rFonts w:asciiTheme="minorHAnsi" w:hAnsiTheme="minorHAnsi" w:cstheme="minorHAnsi"/>
          <w:color w:val="000000" w:themeColor="text1"/>
          <w:sz w:val="22"/>
          <w:szCs w:val="22"/>
          <w:u w:val="single"/>
        </w:rPr>
      </w:pPr>
      <w:r w:rsidRPr="00FF0F4C">
        <w:rPr>
          <w:rFonts w:asciiTheme="minorHAnsi" w:hAnsiTheme="minorHAnsi" w:cstheme="minorHAnsi"/>
          <w:b/>
          <w:color w:val="000000" w:themeColor="text1"/>
          <w:sz w:val="22"/>
          <w:szCs w:val="22"/>
        </w:rPr>
        <w:t>World Bank. 2018</w:t>
      </w:r>
      <w:r w:rsidRPr="00FF0F4C">
        <w:rPr>
          <w:rFonts w:asciiTheme="minorHAnsi" w:hAnsiTheme="minorHAnsi" w:cstheme="minorHAnsi"/>
          <w:color w:val="000000" w:themeColor="text1"/>
          <w:sz w:val="22"/>
          <w:szCs w:val="22"/>
        </w:rPr>
        <w:t xml:space="preserve">. </w:t>
      </w:r>
      <w:r w:rsidRPr="00FF0F4C">
        <w:rPr>
          <w:rFonts w:asciiTheme="minorHAnsi" w:hAnsiTheme="minorHAnsi" w:cstheme="minorHAnsi"/>
          <w:i/>
          <w:iCs/>
          <w:color w:val="000000" w:themeColor="text1"/>
          <w:sz w:val="22"/>
          <w:szCs w:val="22"/>
        </w:rPr>
        <w:t>South Africa - Systematic country diagnostic: an incomplete transition - overcoming the legacy of exclusion in South Africa</w:t>
      </w:r>
      <w:r w:rsidRPr="00FF0F4C">
        <w:rPr>
          <w:rFonts w:asciiTheme="minorHAnsi" w:hAnsiTheme="minorHAnsi" w:cstheme="minorHAnsi"/>
          <w:color w:val="000000" w:themeColor="text1"/>
          <w:sz w:val="22"/>
          <w:szCs w:val="22"/>
        </w:rPr>
        <w:t xml:space="preserve">. Washington, D.C.: World Bank Group. </w:t>
      </w:r>
      <w:hyperlink r:id="rId19" w:history="1">
        <w:r w:rsidRPr="00FF0F4C">
          <w:rPr>
            <w:rStyle w:val="Hyperlink"/>
            <w:rFonts w:asciiTheme="minorHAnsi" w:hAnsiTheme="minorHAnsi" w:cstheme="minorHAnsi"/>
            <w:color w:val="000000" w:themeColor="text1"/>
            <w:sz w:val="22"/>
            <w:szCs w:val="22"/>
          </w:rPr>
          <w:t>http://documents.worldbank.org/curated/en/815401525706928690/South-Africa-Systematic-country-diagnostic-an-incomplete-transition-overcoming-the-legacy-of-exclusion-in-South-Africa</w:t>
        </w:r>
      </w:hyperlink>
    </w:p>
    <w:sectPr w:rsidR="00F17D1A" w:rsidRPr="00FF0F4C" w:rsidSect="00F20107">
      <w:footerReference w:type="default" r:id="rId20"/>
      <w:type w:val="continuous"/>
      <w:pgSz w:w="11907" w:h="16840" w:code="9"/>
      <w:pgMar w:top="720" w:right="720" w:bottom="720" w:left="720"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520C1" w14:textId="77777777" w:rsidR="009322F3" w:rsidRDefault="009322F3">
      <w:r>
        <w:separator/>
      </w:r>
    </w:p>
  </w:endnote>
  <w:endnote w:type="continuationSeparator" w:id="0">
    <w:p w14:paraId="38546AA7" w14:textId="77777777" w:rsidR="009322F3" w:rsidRDefault="00932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A4F1A" w14:textId="77777777" w:rsidR="00634D9E" w:rsidRDefault="00634D9E">
    <w:pPr>
      <w:pStyle w:val="Footer"/>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37B4C" w14:textId="77777777" w:rsidR="009322F3" w:rsidRDefault="009322F3">
      <w:r>
        <w:separator/>
      </w:r>
    </w:p>
  </w:footnote>
  <w:footnote w:type="continuationSeparator" w:id="0">
    <w:p w14:paraId="491A12F6" w14:textId="77777777" w:rsidR="009322F3" w:rsidRDefault="00932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57A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54D7E30"/>
    <w:multiLevelType w:val="hybridMultilevel"/>
    <w:tmpl w:val="7EDC5E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6E40F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352144"/>
    <w:multiLevelType w:val="hybridMultilevel"/>
    <w:tmpl w:val="DF6AA7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D0D573A"/>
    <w:multiLevelType w:val="singleLevel"/>
    <w:tmpl w:val="FF807A82"/>
    <w:lvl w:ilvl="0">
      <w:start w:val="1"/>
      <w:numFmt w:val="decimal"/>
      <w:lvlText w:val="%1."/>
      <w:lvlJc w:val="left"/>
      <w:pPr>
        <w:tabs>
          <w:tab w:val="num" w:pos="454"/>
        </w:tabs>
        <w:ind w:left="454" w:hanging="454"/>
      </w:pPr>
      <w:rPr>
        <w:b w:val="0"/>
        <w:i w:val="0"/>
        <w:u w:val="none"/>
      </w:rPr>
    </w:lvl>
  </w:abstractNum>
  <w:abstractNum w:abstractNumId="5" w15:restartNumberingAfterBreak="0">
    <w:nsid w:val="139742D1"/>
    <w:multiLevelType w:val="multilevel"/>
    <w:tmpl w:val="122EEB9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9C128C2"/>
    <w:multiLevelType w:val="singleLevel"/>
    <w:tmpl w:val="04090015"/>
    <w:lvl w:ilvl="0">
      <w:start w:val="1"/>
      <w:numFmt w:val="upperLetter"/>
      <w:lvlText w:val="%1."/>
      <w:lvlJc w:val="left"/>
      <w:pPr>
        <w:tabs>
          <w:tab w:val="num" w:pos="360"/>
        </w:tabs>
        <w:ind w:left="360" w:hanging="360"/>
      </w:pPr>
    </w:lvl>
  </w:abstractNum>
  <w:abstractNum w:abstractNumId="7" w15:restartNumberingAfterBreak="0">
    <w:nsid w:val="24D37C65"/>
    <w:multiLevelType w:val="singleLevel"/>
    <w:tmpl w:val="0554AC2A"/>
    <w:lvl w:ilvl="0">
      <w:start w:val="1"/>
      <w:numFmt w:val="decimal"/>
      <w:lvlText w:val="%1."/>
      <w:legacy w:legacy="1" w:legacySpace="0" w:legacyIndent="454"/>
      <w:lvlJc w:val="left"/>
      <w:pPr>
        <w:ind w:left="454" w:hanging="454"/>
      </w:pPr>
    </w:lvl>
  </w:abstractNum>
  <w:abstractNum w:abstractNumId="8" w15:restartNumberingAfterBreak="0">
    <w:nsid w:val="25AB4F6D"/>
    <w:multiLevelType w:val="hybridMultilevel"/>
    <w:tmpl w:val="961411F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9" w15:restartNumberingAfterBreak="0">
    <w:nsid w:val="25ED3866"/>
    <w:multiLevelType w:val="multilevel"/>
    <w:tmpl w:val="BD0631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371845BF"/>
    <w:multiLevelType w:val="hybridMultilevel"/>
    <w:tmpl w:val="EE12EC5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15:restartNumberingAfterBreak="0">
    <w:nsid w:val="47CA5E51"/>
    <w:multiLevelType w:val="singleLevel"/>
    <w:tmpl w:val="0554AC2A"/>
    <w:lvl w:ilvl="0">
      <w:start w:val="1"/>
      <w:numFmt w:val="decimal"/>
      <w:lvlText w:val="%1."/>
      <w:legacy w:legacy="1" w:legacySpace="0" w:legacyIndent="454"/>
      <w:lvlJc w:val="left"/>
      <w:pPr>
        <w:ind w:left="454" w:hanging="454"/>
      </w:pPr>
    </w:lvl>
  </w:abstractNum>
  <w:abstractNum w:abstractNumId="12" w15:restartNumberingAfterBreak="0">
    <w:nsid w:val="47D27F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B6354E4"/>
    <w:multiLevelType w:val="hybridMultilevel"/>
    <w:tmpl w:val="DF5EC38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4" w15:restartNumberingAfterBreak="0">
    <w:nsid w:val="545A482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5A4019A5"/>
    <w:multiLevelType w:val="hybridMultilevel"/>
    <w:tmpl w:val="227AEDE6"/>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 w15:restartNumberingAfterBreak="0">
    <w:nsid w:val="5ACA417B"/>
    <w:multiLevelType w:val="hybridMultilevel"/>
    <w:tmpl w:val="76C293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9C141A"/>
    <w:multiLevelType w:val="hybridMultilevel"/>
    <w:tmpl w:val="BE86A7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62EC37A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8E44606"/>
    <w:multiLevelType w:val="singleLevel"/>
    <w:tmpl w:val="35B85076"/>
    <w:lvl w:ilvl="0">
      <w:start w:val="1"/>
      <w:numFmt w:val="decimal"/>
      <w:lvlText w:val="%1."/>
      <w:legacy w:legacy="1" w:legacySpace="113" w:legacyIndent="283"/>
      <w:lvlJc w:val="left"/>
      <w:pPr>
        <w:ind w:left="283" w:hanging="283"/>
      </w:pPr>
    </w:lvl>
  </w:abstractNum>
  <w:abstractNum w:abstractNumId="20" w15:restartNumberingAfterBreak="0">
    <w:nsid w:val="7FE01BA5"/>
    <w:multiLevelType w:val="singleLevel"/>
    <w:tmpl w:val="0409000F"/>
    <w:lvl w:ilvl="0">
      <w:start w:val="1"/>
      <w:numFmt w:val="decimal"/>
      <w:lvlText w:val="%1."/>
      <w:lvlJc w:val="left"/>
      <w:pPr>
        <w:tabs>
          <w:tab w:val="num" w:pos="360"/>
        </w:tabs>
        <w:ind w:left="360" w:hanging="360"/>
      </w:pPr>
    </w:lvl>
  </w:abstractNum>
  <w:num w:numId="1" w16cid:durableId="1300720426">
    <w:abstractNumId w:val="6"/>
  </w:num>
  <w:num w:numId="2" w16cid:durableId="471143882">
    <w:abstractNumId w:val="18"/>
  </w:num>
  <w:num w:numId="3" w16cid:durableId="595214948">
    <w:abstractNumId w:val="14"/>
  </w:num>
  <w:num w:numId="4" w16cid:durableId="2114354036">
    <w:abstractNumId w:val="20"/>
  </w:num>
  <w:num w:numId="5" w16cid:durableId="358967320">
    <w:abstractNumId w:val="12"/>
  </w:num>
  <w:num w:numId="6" w16cid:durableId="2055689232">
    <w:abstractNumId w:val="2"/>
  </w:num>
  <w:num w:numId="7" w16cid:durableId="230890063">
    <w:abstractNumId w:val="19"/>
  </w:num>
  <w:num w:numId="8" w16cid:durableId="675308997">
    <w:abstractNumId w:val="0"/>
  </w:num>
  <w:num w:numId="9" w16cid:durableId="1052539203">
    <w:abstractNumId w:val="7"/>
  </w:num>
  <w:num w:numId="10" w16cid:durableId="996492142">
    <w:abstractNumId w:val="16"/>
  </w:num>
  <w:num w:numId="11" w16cid:durableId="717625531">
    <w:abstractNumId w:val="11"/>
  </w:num>
  <w:num w:numId="12" w16cid:durableId="1240366675">
    <w:abstractNumId w:val="4"/>
  </w:num>
  <w:num w:numId="13" w16cid:durableId="1152604276">
    <w:abstractNumId w:val="10"/>
  </w:num>
  <w:num w:numId="14" w16cid:durableId="47082765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25551371">
    <w:abstractNumId w:val="1"/>
  </w:num>
  <w:num w:numId="16" w16cid:durableId="2038311105">
    <w:abstractNumId w:val="17"/>
  </w:num>
  <w:num w:numId="17" w16cid:durableId="589699725">
    <w:abstractNumId w:val="3"/>
  </w:num>
  <w:num w:numId="18" w16cid:durableId="904685802">
    <w:abstractNumId w:val="13"/>
  </w:num>
  <w:num w:numId="19" w16cid:durableId="1990396927">
    <w:abstractNumId w:val="5"/>
  </w:num>
  <w:num w:numId="20" w16cid:durableId="1910071110">
    <w:abstractNumId w:val="9"/>
  </w:num>
  <w:num w:numId="21" w16cid:durableId="10912438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45D"/>
    <w:rsid w:val="000005BB"/>
    <w:rsid w:val="000052FF"/>
    <w:rsid w:val="00012EAB"/>
    <w:rsid w:val="00013B44"/>
    <w:rsid w:val="00031520"/>
    <w:rsid w:val="00037FF9"/>
    <w:rsid w:val="000852A4"/>
    <w:rsid w:val="00087460"/>
    <w:rsid w:val="0009243F"/>
    <w:rsid w:val="00097815"/>
    <w:rsid w:val="000B217A"/>
    <w:rsid w:val="000C0D31"/>
    <w:rsid w:val="000D214A"/>
    <w:rsid w:val="000D677F"/>
    <w:rsid w:val="000F54FB"/>
    <w:rsid w:val="00102923"/>
    <w:rsid w:val="00103B22"/>
    <w:rsid w:val="00106C25"/>
    <w:rsid w:val="00111C65"/>
    <w:rsid w:val="001177FD"/>
    <w:rsid w:val="001179F4"/>
    <w:rsid w:val="00120E1F"/>
    <w:rsid w:val="00150587"/>
    <w:rsid w:val="00150C0F"/>
    <w:rsid w:val="00153202"/>
    <w:rsid w:val="00154424"/>
    <w:rsid w:val="0019621F"/>
    <w:rsid w:val="00196C7E"/>
    <w:rsid w:val="001A57DE"/>
    <w:rsid w:val="001B7B91"/>
    <w:rsid w:val="001D1536"/>
    <w:rsid w:val="001D4D79"/>
    <w:rsid w:val="001E4519"/>
    <w:rsid w:val="001E7F62"/>
    <w:rsid w:val="00202B67"/>
    <w:rsid w:val="002139E5"/>
    <w:rsid w:val="00213FA7"/>
    <w:rsid w:val="002306E6"/>
    <w:rsid w:val="002D1A27"/>
    <w:rsid w:val="002E382D"/>
    <w:rsid w:val="002F0349"/>
    <w:rsid w:val="00301A34"/>
    <w:rsid w:val="00305F14"/>
    <w:rsid w:val="00323222"/>
    <w:rsid w:val="003243B5"/>
    <w:rsid w:val="00347ED4"/>
    <w:rsid w:val="00361DF0"/>
    <w:rsid w:val="003771E2"/>
    <w:rsid w:val="003807AF"/>
    <w:rsid w:val="00386B2A"/>
    <w:rsid w:val="003A190C"/>
    <w:rsid w:val="003E59CB"/>
    <w:rsid w:val="003E616F"/>
    <w:rsid w:val="003E619D"/>
    <w:rsid w:val="00411B27"/>
    <w:rsid w:val="00443D26"/>
    <w:rsid w:val="00450A48"/>
    <w:rsid w:val="00456A00"/>
    <w:rsid w:val="00482065"/>
    <w:rsid w:val="004B3142"/>
    <w:rsid w:val="004B41FB"/>
    <w:rsid w:val="004B5D17"/>
    <w:rsid w:val="004D7301"/>
    <w:rsid w:val="004F0A5C"/>
    <w:rsid w:val="0051649A"/>
    <w:rsid w:val="005277A7"/>
    <w:rsid w:val="005573E5"/>
    <w:rsid w:val="00560D1F"/>
    <w:rsid w:val="00587870"/>
    <w:rsid w:val="005B276B"/>
    <w:rsid w:val="005B35BD"/>
    <w:rsid w:val="005C0F95"/>
    <w:rsid w:val="005D2479"/>
    <w:rsid w:val="005E6804"/>
    <w:rsid w:val="005F5776"/>
    <w:rsid w:val="00611732"/>
    <w:rsid w:val="00614B9D"/>
    <w:rsid w:val="00616F09"/>
    <w:rsid w:val="00620447"/>
    <w:rsid w:val="00620E67"/>
    <w:rsid w:val="006226E0"/>
    <w:rsid w:val="00634D9E"/>
    <w:rsid w:val="00643A8D"/>
    <w:rsid w:val="006569A2"/>
    <w:rsid w:val="006817C8"/>
    <w:rsid w:val="006A5D6A"/>
    <w:rsid w:val="006C1856"/>
    <w:rsid w:val="006C6DA1"/>
    <w:rsid w:val="006D67A2"/>
    <w:rsid w:val="006E5A94"/>
    <w:rsid w:val="006E5F2A"/>
    <w:rsid w:val="00712ADC"/>
    <w:rsid w:val="00761903"/>
    <w:rsid w:val="00771CD8"/>
    <w:rsid w:val="00784348"/>
    <w:rsid w:val="0079176E"/>
    <w:rsid w:val="007C533A"/>
    <w:rsid w:val="007D557D"/>
    <w:rsid w:val="00802E3C"/>
    <w:rsid w:val="00806A5E"/>
    <w:rsid w:val="00820335"/>
    <w:rsid w:val="00826887"/>
    <w:rsid w:val="00831A69"/>
    <w:rsid w:val="00831BD9"/>
    <w:rsid w:val="00886E66"/>
    <w:rsid w:val="008A0CD6"/>
    <w:rsid w:val="008D18F5"/>
    <w:rsid w:val="008D2473"/>
    <w:rsid w:val="008E4CB6"/>
    <w:rsid w:val="008F0C2D"/>
    <w:rsid w:val="00911EA9"/>
    <w:rsid w:val="00923E4E"/>
    <w:rsid w:val="009258AC"/>
    <w:rsid w:val="009322F3"/>
    <w:rsid w:val="0094071B"/>
    <w:rsid w:val="009557F1"/>
    <w:rsid w:val="00957E2E"/>
    <w:rsid w:val="009A0EF0"/>
    <w:rsid w:val="009A4B04"/>
    <w:rsid w:val="009B7EE8"/>
    <w:rsid w:val="009D09AC"/>
    <w:rsid w:val="009E201E"/>
    <w:rsid w:val="00A22604"/>
    <w:rsid w:val="00A27D3A"/>
    <w:rsid w:val="00A37775"/>
    <w:rsid w:val="00A41513"/>
    <w:rsid w:val="00A44CA6"/>
    <w:rsid w:val="00A45B84"/>
    <w:rsid w:val="00A605EF"/>
    <w:rsid w:val="00A855AB"/>
    <w:rsid w:val="00A857FC"/>
    <w:rsid w:val="00A9345D"/>
    <w:rsid w:val="00A93527"/>
    <w:rsid w:val="00A961C5"/>
    <w:rsid w:val="00AA3D8D"/>
    <w:rsid w:val="00AB237D"/>
    <w:rsid w:val="00AD5D8C"/>
    <w:rsid w:val="00AD7213"/>
    <w:rsid w:val="00AE4DAF"/>
    <w:rsid w:val="00AF2704"/>
    <w:rsid w:val="00AF29AC"/>
    <w:rsid w:val="00AF5E02"/>
    <w:rsid w:val="00B1580A"/>
    <w:rsid w:val="00B2007B"/>
    <w:rsid w:val="00B30E6E"/>
    <w:rsid w:val="00B35A1A"/>
    <w:rsid w:val="00B404AD"/>
    <w:rsid w:val="00B47458"/>
    <w:rsid w:val="00B47B9D"/>
    <w:rsid w:val="00B627B6"/>
    <w:rsid w:val="00B72932"/>
    <w:rsid w:val="00B73819"/>
    <w:rsid w:val="00B74616"/>
    <w:rsid w:val="00B862AB"/>
    <w:rsid w:val="00B97B36"/>
    <w:rsid w:val="00BB53C9"/>
    <w:rsid w:val="00BC67AF"/>
    <w:rsid w:val="00C42C36"/>
    <w:rsid w:val="00C51F33"/>
    <w:rsid w:val="00C75306"/>
    <w:rsid w:val="00C779B8"/>
    <w:rsid w:val="00C91FCC"/>
    <w:rsid w:val="00CB3C2F"/>
    <w:rsid w:val="00CB4EFA"/>
    <w:rsid w:val="00CC1932"/>
    <w:rsid w:val="00CC795C"/>
    <w:rsid w:val="00CD0956"/>
    <w:rsid w:val="00CD1DBA"/>
    <w:rsid w:val="00CD6D75"/>
    <w:rsid w:val="00D24076"/>
    <w:rsid w:val="00D51159"/>
    <w:rsid w:val="00D56588"/>
    <w:rsid w:val="00D62ACF"/>
    <w:rsid w:val="00D64BCD"/>
    <w:rsid w:val="00D81824"/>
    <w:rsid w:val="00DE5700"/>
    <w:rsid w:val="00DE61E6"/>
    <w:rsid w:val="00E15791"/>
    <w:rsid w:val="00E17795"/>
    <w:rsid w:val="00E23F7D"/>
    <w:rsid w:val="00E2710A"/>
    <w:rsid w:val="00E27566"/>
    <w:rsid w:val="00E332C8"/>
    <w:rsid w:val="00E36CBE"/>
    <w:rsid w:val="00E42824"/>
    <w:rsid w:val="00E44445"/>
    <w:rsid w:val="00E64B2E"/>
    <w:rsid w:val="00E67661"/>
    <w:rsid w:val="00E738D5"/>
    <w:rsid w:val="00E847E5"/>
    <w:rsid w:val="00E84B6A"/>
    <w:rsid w:val="00E902D9"/>
    <w:rsid w:val="00EC55B7"/>
    <w:rsid w:val="00ED79D6"/>
    <w:rsid w:val="00F15A4F"/>
    <w:rsid w:val="00F17D1A"/>
    <w:rsid w:val="00F20107"/>
    <w:rsid w:val="00F4795E"/>
    <w:rsid w:val="00F54329"/>
    <w:rsid w:val="00F607DF"/>
    <w:rsid w:val="00F7265B"/>
    <w:rsid w:val="00F773C5"/>
    <w:rsid w:val="00F8233D"/>
    <w:rsid w:val="00F90C6F"/>
    <w:rsid w:val="00F90F04"/>
    <w:rsid w:val="00F92454"/>
    <w:rsid w:val="00FB3613"/>
    <w:rsid w:val="00FB74A1"/>
    <w:rsid w:val="00FC29E5"/>
    <w:rsid w:val="00FC7BD1"/>
    <w:rsid w:val="00FD7428"/>
    <w:rsid w:val="00FF0F4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46C316"/>
  <w15:docId w15:val="{F8377180-E1D0-47DD-AA63-84B67D54E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35BD"/>
    <w:rPr>
      <w:rFonts w:eastAsiaTheme="minorHAnsi"/>
      <w:sz w:val="24"/>
      <w:szCs w:val="24"/>
    </w:rPr>
  </w:style>
  <w:style w:type="paragraph" w:styleId="Heading1">
    <w:name w:val="heading 1"/>
    <w:basedOn w:val="Normal"/>
    <w:next w:val="Normal"/>
    <w:qFormat/>
    <w:pPr>
      <w:keepNext/>
      <w:suppressAutoHyphens/>
      <w:ind w:left="709"/>
      <w:outlineLvl w:val="0"/>
    </w:pPr>
    <w:rPr>
      <w:rFonts w:eastAsia="Times New Roman"/>
      <w:sz w:val="20"/>
      <w:szCs w:val="20"/>
      <w:u w:val="single"/>
      <w:lang w:val="en-US" w:eastAsia="en-US"/>
    </w:rPr>
  </w:style>
  <w:style w:type="paragraph" w:styleId="Heading2">
    <w:name w:val="heading 2"/>
    <w:basedOn w:val="Normal"/>
    <w:next w:val="Normal"/>
    <w:qFormat/>
    <w:pPr>
      <w:keepNext/>
      <w:tabs>
        <w:tab w:val="left" w:pos="0"/>
        <w:tab w:val="left" w:pos="1440"/>
      </w:tabs>
      <w:jc w:val="center"/>
      <w:outlineLvl w:val="1"/>
    </w:pPr>
    <w:rPr>
      <w:rFonts w:eastAsia="Times New Roman"/>
      <w:b/>
      <w:sz w:val="20"/>
      <w:szCs w:val="20"/>
      <w:lang w:val="en-GB" w:eastAsia="en-US"/>
    </w:rPr>
  </w:style>
  <w:style w:type="paragraph" w:styleId="Heading3">
    <w:name w:val="heading 3"/>
    <w:basedOn w:val="Normal"/>
    <w:next w:val="Normal"/>
    <w:qFormat/>
    <w:pPr>
      <w:keepNext/>
      <w:tabs>
        <w:tab w:val="left" w:pos="0"/>
        <w:tab w:val="left" w:pos="1440"/>
      </w:tabs>
      <w:suppressAutoHyphens/>
      <w:spacing w:before="240" w:after="60" w:line="480" w:lineRule="auto"/>
      <w:jc w:val="both"/>
      <w:outlineLvl w:val="2"/>
    </w:pPr>
    <w:rPr>
      <w:rFonts w:ascii="Arial" w:eastAsia="Times New Roman" w:hAnsi="Arial"/>
      <w:szCs w:val="20"/>
      <w:lang w:val="en-GB" w:eastAsia="en-US"/>
    </w:rPr>
  </w:style>
  <w:style w:type="paragraph" w:styleId="Heading4">
    <w:name w:val="heading 4"/>
    <w:basedOn w:val="Normal"/>
    <w:next w:val="Normal"/>
    <w:qFormat/>
    <w:pPr>
      <w:keepNext/>
      <w:ind w:left="720" w:right="-1"/>
      <w:jc w:val="both"/>
      <w:outlineLvl w:val="3"/>
    </w:pPr>
    <w:rPr>
      <w:rFonts w:eastAsia="Times New Roman"/>
      <w:sz w:val="20"/>
      <w:szCs w:val="20"/>
      <w:u w:val="single"/>
      <w:lang w:val="en-GB" w:eastAsia="en-US"/>
    </w:rPr>
  </w:style>
  <w:style w:type="paragraph" w:styleId="Heading5">
    <w:name w:val="heading 5"/>
    <w:basedOn w:val="Normal"/>
    <w:next w:val="Normal"/>
    <w:link w:val="Heading5Char"/>
    <w:qFormat/>
    <w:pPr>
      <w:keepNext/>
      <w:ind w:right="-1"/>
      <w:outlineLvl w:val="4"/>
    </w:pPr>
    <w:rPr>
      <w:rFonts w:eastAsia="Times New Roman"/>
      <w:b/>
      <w:sz w:val="20"/>
      <w:szCs w:val="20"/>
      <w:lang w:val="en-GB" w:eastAsia="en-US"/>
    </w:rPr>
  </w:style>
  <w:style w:type="paragraph" w:styleId="Heading6">
    <w:name w:val="heading 6"/>
    <w:basedOn w:val="Normal"/>
    <w:next w:val="Normal"/>
    <w:qFormat/>
    <w:pPr>
      <w:keepNext/>
      <w:ind w:right="-1"/>
      <w:jc w:val="both"/>
      <w:outlineLvl w:val="5"/>
    </w:pPr>
    <w:rPr>
      <w:rFonts w:eastAsia="Times New Roman"/>
      <w:b/>
      <w:sz w:val="20"/>
      <w:szCs w:val="20"/>
      <w:lang w:val="en-GB" w:eastAsia="en-US"/>
    </w:rPr>
  </w:style>
  <w:style w:type="paragraph" w:styleId="Heading7">
    <w:name w:val="heading 7"/>
    <w:basedOn w:val="Normal"/>
    <w:next w:val="Normal"/>
    <w:link w:val="Heading7Char"/>
    <w:uiPriority w:val="9"/>
    <w:qFormat/>
    <w:pPr>
      <w:keepNext/>
      <w:tabs>
        <w:tab w:val="left" w:pos="0"/>
        <w:tab w:val="left" w:pos="1440"/>
      </w:tabs>
      <w:suppressAutoHyphens/>
      <w:jc w:val="both"/>
      <w:outlineLvl w:val="6"/>
    </w:pPr>
    <w:rPr>
      <w:rFonts w:eastAsia="Times New Roman"/>
      <w:b/>
      <w:sz w:val="20"/>
      <w:szCs w:val="20"/>
      <w:lang w:val="en-GB" w:eastAsia="en-US"/>
    </w:rPr>
  </w:style>
  <w:style w:type="paragraph" w:styleId="Heading8">
    <w:name w:val="heading 8"/>
    <w:basedOn w:val="Normal"/>
    <w:next w:val="Normal"/>
    <w:qFormat/>
    <w:pPr>
      <w:keepNext/>
      <w:ind w:right="-1"/>
      <w:jc w:val="both"/>
      <w:outlineLvl w:val="7"/>
    </w:pPr>
    <w:rPr>
      <w:rFonts w:eastAsia="Times New Roman"/>
      <w:b/>
      <w:i/>
      <w:szCs w:val="20"/>
      <w:u w:val="single"/>
      <w:lang w:val="en-GB" w:eastAsia="en-US"/>
    </w:rPr>
  </w:style>
  <w:style w:type="paragraph" w:styleId="Heading9">
    <w:name w:val="heading 9"/>
    <w:basedOn w:val="Normal"/>
    <w:next w:val="Normal"/>
    <w:qFormat/>
    <w:pPr>
      <w:keepNext/>
      <w:suppressAutoHyphens/>
      <w:outlineLvl w:val="8"/>
    </w:pPr>
    <w:rPr>
      <w:rFonts w:eastAsia="Times New Roman"/>
      <w:b/>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uppressAutoHyphens/>
      <w:spacing w:before="120" w:line="480" w:lineRule="auto"/>
      <w:jc w:val="both"/>
    </w:pPr>
    <w:rPr>
      <w:rFonts w:eastAsia="Times New Roman"/>
      <w:szCs w:val="20"/>
      <w:lang w:val="en-GB" w:eastAsia="en-US"/>
    </w:rPr>
  </w:style>
  <w:style w:type="paragraph" w:styleId="Footer">
    <w:name w:val="footer"/>
    <w:basedOn w:val="Normal"/>
    <w:pPr>
      <w:tabs>
        <w:tab w:val="center" w:pos="4320"/>
        <w:tab w:val="right" w:pos="8640"/>
      </w:tabs>
      <w:suppressAutoHyphens/>
      <w:spacing w:before="120" w:line="480" w:lineRule="auto"/>
      <w:jc w:val="both"/>
    </w:pPr>
    <w:rPr>
      <w:rFonts w:eastAsia="Times New Roman"/>
      <w:szCs w:val="20"/>
      <w:lang w:val="en-GB" w:eastAsia="en-US"/>
    </w:rPr>
  </w:style>
  <w:style w:type="paragraph" w:styleId="BodyText">
    <w:name w:val="Body Text"/>
    <w:basedOn w:val="Normal"/>
    <w:link w:val="BodyTextChar"/>
    <w:pPr>
      <w:suppressAutoHyphens/>
      <w:jc w:val="both"/>
    </w:pPr>
    <w:rPr>
      <w:rFonts w:eastAsia="Times New Roman"/>
      <w:sz w:val="20"/>
      <w:szCs w:val="20"/>
      <w:lang w:val="en-US" w:eastAsia="en-US"/>
    </w:rPr>
  </w:style>
  <w:style w:type="paragraph" w:styleId="BlockText">
    <w:name w:val="Block Text"/>
    <w:basedOn w:val="Normal"/>
    <w:pPr>
      <w:tabs>
        <w:tab w:val="left" w:pos="720"/>
      </w:tabs>
      <w:ind w:left="720" w:right="-1" w:hanging="720"/>
      <w:jc w:val="both"/>
    </w:pPr>
    <w:rPr>
      <w:rFonts w:eastAsia="Times New Roman"/>
      <w:b/>
      <w:szCs w:val="20"/>
      <w:lang w:val="en-GB" w:eastAsia="en-US"/>
    </w:rPr>
  </w:style>
  <w:style w:type="paragraph" w:styleId="Title">
    <w:name w:val="Title"/>
    <w:basedOn w:val="Normal"/>
    <w:qFormat/>
    <w:pPr>
      <w:ind w:right="-1"/>
      <w:jc w:val="center"/>
    </w:pPr>
    <w:rPr>
      <w:rFonts w:eastAsia="Times New Roman"/>
      <w:b/>
      <w:sz w:val="20"/>
      <w:szCs w:val="20"/>
      <w:lang w:val="en-GB" w:eastAsia="en-US"/>
    </w:rPr>
  </w:style>
  <w:style w:type="paragraph" w:styleId="BodyTextIndent">
    <w:name w:val="Body Text Indent"/>
    <w:basedOn w:val="Normal"/>
    <w:pPr>
      <w:tabs>
        <w:tab w:val="left" w:pos="0"/>
        <w:tab w:val="left" w:pos="1440"/>
      </w:tabs>
      <w:suppressAutoHyphens/>
      <w:ind w:left="720"/>
      <w:jc w:val="both"/>
    </w:pPr>
    <w:rPr>
      <w:rFonts w:eastAsia="Times New Roman"/>
      <w:sz w:val="20"/>
      <w:szCs w:val="20"/>
      <w:lang w:val="en-GB" w:eastAsia="en-US"/>
    </w:rPr>
  </w:style>
  <w:style w:type="paragraph" w:styleId="Subtitle">
    <w:name w:val="Subtitle"/>
    <w:basedOn w:val="Normal"/>
    <w:qFormat/>
    <w:pPr>
      <w:tabs>
        <w:tab w:val="left" w:pos="0"/>
        <w:tab w:val="left" w:pos="1440"/>
      </w:tabs>
      <w:jc w:val="center"/>
    </w:pPr>
    <w:rPr>
      <w:rFonts w:eastAsia="Times New Roman"/>
      <w:b/>
      <w:sz w:val="20"/>
      <w:szCs w:val="20"/>
      <w:lang w:val="en-GB" w:eastAsia="en-US"/>
    </w:rPr>
  </w:style>
  <w:style w:type="paragraph" w:styleId="BodyTextIndent2">
    <w:name w:val="Body Text Indent 2"/>
    <w:basedOn w:val="Normal"/>
    <w:link w:val="BodyTextIndent2Char"/>
    <w:pPr>
      <w:suppressAutoHyphens/>
      <w:ind w:left="720"/>
      <w:jc w:val="both"/>
    </w:pPr>
    <w:rPr>
      <w:rFonts w:eastAsia="Times New Roman"/>
      <w:i/>
      <w:sz w:val="20"/>
      <w:szCs w:val="20"/>
      <w:lang w:val="en-GB" w:eastAsia="en-US"/>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jc w:val="both"/>
    </w:pPr>
    <w:rPr>
      <w:rFonts w:eastAsia="Times New Roman"/>
      <w:sz w:val="20"/>
      <w:szCs w:val="20"/>
      <w:lang w:val="en-GB" w:eastAsia="en-US"/>
    </w:rPr>
  </w:style>
  <w:style w:type="paragraph" w:styleId="BodyTextIndent3">
    <w:name w:val="Body Text Indent 3"/>
    <w:basedOn w:val="Normal"/>
    <w:pPr>
      <w:suppressAutoHyphens/>
      <w:ind w:left="709"/>
      <w:jc w:val="both"/>
    </w:pPr>
    <w:rPr>
      <w:rFonts w:eastAsia="Times New Roman"/>
      <w:i/>
      <w:sz w:val="20"/>
      <w:szCs w:val="20"/>
      <w:lang w:val="en-US" w:eastAsia="en-US"/>
    </w:rPr>
  </w:style>
  <w:style w:type="paragraph" w:customStyle="1" w:styleId="SourcetoTableFigure">
    <w:name w:val="Source to Table/Figure"/>
    <w:basedOn w:val="Normal"/>
    <w:pPr>
      <w:jc w:val="both"/>
    </w:pPr>
    <w:rPr>
      <w:rFonts w:eastAsia="Times New Roman"/>
      <w:i/>
      <w:sz w:val="20"/>
      <w:lang w:val="en-GB" w:eastAsia="en-US"/>
    </w:rPr>
  </w:style>
  <w:style w:type="paragraph" w:styleId="BodyText2">
    <w:name w:val="Body Text 2"/>
    <w:basedOn w:val="Normal"/>
    <w:pPr>
      <w:tabs>
        <w:tab w:val="left" w:pos="0"/>
        <w:tab w:val="left" w:pos="1440"/>
      </w:tabs>
      <w:suppressAutoHyphens/>
      <w:jc w:val="both"/>
    </w:pPr>
    <w:rPr>
      <w:rFonts w:eastAsia="Times New Roman"/>
      <w:i/>
      <w:iCs/>
      <w:szCs w:val="20"/>
      <w:lang w:val="en-GB" w:eastAsia="en-US"/>
    </w:rPr>
  </w:style>
  <w:style w:type="character" w:styleId="Hyperlink">
    <w:name w:val="Hyperlink"/>
    <w:basedOn w:val="DefaultParagraphFont"/>
    <w:uiPriority w:val="99"/>
    <w:rsid w:val="00F8233D"/>
    <w:rPr>
      <w:color w:val="0000FF"/>
      <w:u w:val="single"/>
    </w:rPr>
  </w:style>
  <w:style w:type="paragraph" w:styleId="BalloonText">
    <w:name w:val="Balloon Text"/>
    <w:basedOn w:val="Normal"/>
    <w:semiHidden/>
    <w:rsid w:val="000B217A"/>
    <w:rPr>
      <w:rFonts w:ascii="Tahoma" w:hAnsi="Tahoma" w:cs="Tahoma"/>
      <w:sz w:val="16"/>
      <w:szCs w:val="16"/>
    </w:rPr>
  </w:style>
  <w:style w:type="character" w:styleId="Emphasis">
    <w:name w:val="Emphasis"/>
    <w:basedOn w:val="DefaultParagraphFont"/>
    <w:qFormat/>
    <w:rsid w:val="0019621F"/>
    <w:rPr>
      <w:i/>
      <w:iCs/>
    </w:rPr>
  </w:style>
  <w:style w:type="paragraph" w:styleId="ListParagraph">
    <w:name w:val="List Paragraph"/>
    <w:basedOn w:val="Normal"/>
    <w:uiPriority w:val="34"/>
    <w:qFormat/>
    <w:rsid w:val="00A855AB"/>
    <w:pPr>
      <w:ind w:left="720"/>
    </w:pPr>
    <w:rPr>
      <w:rFonts w:ascii="Calibri" w:hAnsi="Calibri"/>
      <w:sz w:val="22"/>
      <w:szCs w:val="22"/>
    </w:rPr>
  </w:style>
  <w:style w:type="character" w:customStyle="1" w:styleId="Heading7Char">
    <w:name w:val="Heading 7 Char"/>
    <w:basedOn w:val="DefaultParagraphFont"/>
    <w:link w:val="Heading7"/>
    <w:uiPriority w:val="9"/>
    <w:rsid w:val="006D67A2"/>
    <w:rPr>
      <w:b/>
      <w:lang w:val="en-GB" w:eastAsia="en-US"/>
    </w:rPr>
  </w:style>
  <w:style w:type="character" w:styleId="FollowedHyperlink">
    <w:name w:val="FollowedHyperlink"/>
    <w:basedOn w:val="DefaultParagraphFont"/>
    <w:rsid w:val="009557F1"/>
    <w:rPr>
      <w:color w:val="800080" w:themeColor="followedHyperlink"/>
      <w:u w:val="single"/>
    </w:rPr>
  </w:style>
  <w:style w:type="character" w:styleId="UnresolvedMention">
    <w:name w:val="Unresolved Mention"/>
    <w:basedOn w:val="DefaultParagraphFont"/>
    <w:uiPriority w:val="99"/>
    <w:semiHidden/>
    <w:unhideWhenUsed/>
    <w:rsid w:val="00957E2E"/>
    <w:rPr>
      <w:color w:val="605E5C"/>
      <w:shd w:val="clear" w:color="auto" w:fill="E1DFDD"/>
    </w:rPr>
  </w:style>
  <w:style w:type="character" w:customStyle="1" w:styleId="BodyTextIndent2Char">
    <w:name w:val="Body Text Indent 2 Char"/>
    <w:basedOn w:val="DefaultParagraphFont"/>
    <w:link w:val="BodyTextIndent2"/>
    <w:rsid w:val="00957E2E"/>
    <w:rPr>
      <w:i/>
      <w:lang w:val="en-GB" w:eastAsia="en-US"/>
    </w:rPr>
  </w:style>
  <w:style w:type="character" w:customStyle="1" w:styleId="BodyTextChar">
    <w:name w:val="Body Text Char"/>
    <w:basedOn w:val="DefaultParagraphFont"/>
    <w:link w:val="BodyText"/>
    <w:rsid w:val="00957E2E"/>
    <w:rPr>
      <w:lang w:val="en-US" w:eastAsia="en-US"/>
    </w:rPr>
  </w:style>
  <w:style w:type="paragraph" w:styleId="NormalWeb">
    <w:name w:val="Normal (Web)"/>
    <w:basedOn w:val="Normal"/>
    <w:uiPriority w:val="99"/>
    <w:semiHidden/>
    <w:unhideWhenUsed/>
    <w:rsid w:val="000052FF"/>
    <w:pPr>
      <w:spacing w:before="100" w:beforeAutospacing="1" w:after="100" w:afterAutospacing="1"/>
    </w:pPr>
    <w:rPr>
      <w:rFonts w:eastAsia="Times New Roman"/>
    </w:rPr>
  </w:style>
  <w:style w:type="character" w:customStyle="1" w:styleId="Heading5Char">
    <w:name w:val="Heading 5 Char"/>
    <w:basedOn w:val="DefaultParagraphFont"/>
    <w:link w:val="Heading5"/>
    <w:rsid w:val="005B35BD"/>
    <w:rPr>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06327">
      <w:bodyDiv w:val="1"/>
      <w:marLeft w:val="0"/>
      <w:marRight w:val="0"/>
      <w:marTop w:val="0"/>
      <w:marBottom w:val="0"/>
      <w:divBdr>
        <w:top w:val="none" w:sz="0" w:space="0" w:color="auto"/>
        <w:left w:val="none" w:sz="0" w:space="0" w:color="auto"/>
        <w:bottom w:val="none" w:sz="0" w:space="0" w:color="auto"/>
        <w:right w:val="none" w:sz="0" w:space="0" w:color="auto"/>
      </w:divBdr>
    </w:div>
    <w:div w:id="149059989">
      <w:bodyDiv w:val="1"/>
      <w:marLeft w:val="0"/>
      <w:marRight w:val="0"/>
      <w:marTop w:val="0"/>
      <w:marBottom w:val="0"/>
      <w:divBdr>
        <w:top w:val="none" w:sz="0" w:space="0" w:color="auto"/>
        <w:left w:val="none" w:sz="0" w:space="0" w:color="auto"/>
        <w:bottom w:val="none" w:sz="0" w:space="0" w:color="auto"/>
        <w:right w:val="none" w:sz="0" w:space="0" w:color="auto"/>
      </w:divBdr>
    </w:div>
    <w:div w:id="171183768">
      <w:bodyDiv w:val="1"/>
      <w:marLeft w:val="0"/>
      <w:marRight w:val="0"/>
      <w:marTop w:val="0"/>
      <w:marBottom w:val="0"/>
      <w:divBdr>
        <w:top w:val="none" w:sz="0" w:space="0" w:color="auto"/>
        <w:left w:val="none" w:sz="0" w:space="0" w:color="auto"/>
        <w:bottom w:val="none" w:sz="0" w:space="0" w:color="auto"/>
        <w:right w:val="none" w:sz="0" w:space="0" w:color="auto"/>
      </w:divBdr>
    </w:div>
    <w:div w:id="193734802">
      <w:bodyDiv w:val="1"/>
      <w:marLeft w:val="0"/>
      <w:marRight w:val="0"/>
      <w:marTop w:val="0"/>
      <w:marBottom w:val="0"/>
      <w:divBdr>
        <w:top w:val="none" w:sz="0" w:space="0" w:color="auto"/>
        <w:left w:val="none" w:sz="0" w:space="0" w:color="auto"/>
        <w:bottom w:val="none" w:sz="0" w:space="0" w:color="auto"/>
        <w:right w:val="none" w:sz="0" w:space="0" w:color="auto"/>
      </w:divBdr>
      <w:divsChild>
        <w:div w:id="183712482">
          <w:marLeft w:val="0"/>
          <w:marRight w:val="0"/>
          <w:marTop w:val="0"/>
          <w:marBottom w:val="0"/>
          <w:divBdr>
            <w:top w:val="none" w:sz="0" w:space="0" w:color="auto"/>
            <w:left w:val="none" w:sz="0" w:space="0" w:color="auto"/>
            <w:bottom w:val="none" w:sz="0" w:space="0" w:color="auto"/>
            <w:right w:val="none" w:sz="0" w:space="0" w:color="auto"/>
          </w:divBdr>
          <w:divsChild>
            <w:div w:id="44649264">
              <w:marLeft w:val="0"/>
              <w:marRight w:val="13"/>
              <w:marTop w:val="0"/>
              <w:marBottom w:val="0"/>
              <w:divBdr>
                <w:top w:val="none" w:sz="0" w:space="0" w:color="auto"/>
                <w:left w:val="none" w:sz="0" w:space="0" w:color="auto"/>
                <w:bottom w:val="none" w:sz="0" w:space="0" w:color="auto"/>
                <w:right w:val="none" w:sz="0" w:space="0" w:color="auto"/>
              </w:divBdr>
              <w:divsChild>
                <w:div w:id="945229595">
                  <w:marLeft w:val="0"/>
                  <w:marRight w:val="0"/>
                  <w:marTop w:val="0"/>
                  <w:marBottom w:val="0"/>
                  <w:divBdr>
                    <w:top w:val="none" w:sz="0" w:space="0" w:color="auto"/>
                    <w:left w:val="none" w:sz="0" w:space="0" w:color="auto"/>
                    <w:bottom w:val="none" w:sz="0" w:space="0" w:color="auto"/>
                    <w:right w:val="none" w:sz="0" w:space="0" w:color="auto"/>
                  </w:divBdr>
                  <w:divsChild>
                    <w:div w:id="1218200719">
                      <w:marLeft w:val="0"/>
                      <w:marRight w:val="0"/>
                      <w:marTop w:val="0"/>
                      <w:marBottom w:val="0"/>
                      <w:divBdr>
                        <w:top w:val="none" w:sz="0" w:space="0" w:color="auto"/>
                        <w:left w:val="none" w:sz="0" w:space="0" w:color="auto"/>
                        <w:bottom w:val="none" w:sz="0" w:space="0" w:color="auto"/>
                        <w:right w:val="none" w:sz="0" w:space="0" w:color="auto"/>
                      </w:divBdr>
                      <w:divsChild>
                        <w:div w:id="2058357062">
                          <w:marLeft w:val="0"/>
                          <w:marRight w:val="0"/>
                          <w:marTop w:val="0"/>
                          <w:marBottom w:val="0"/>
                          <w:divBdr>
                            <w:top w:val="none" w:sz="0" w:space="0" w:color="auto"/>
                            <w:left w:val="none" w:sz="0" w:space="0" w:color="auto"/>
                            <w:bottom w:val="none" w:sz="0" w:space="0" w:color="auto"/>
                            <w:right w:val="none" w:sz="0" w:space="0" w:color="auto"/>
                          </w:divBdr>
                          <w:divsChild>
                            <w:div w:id="221184480">
                              <w:marLeft w:val="2687"/>
                              <w:marRight w:val="0"/>
                              <w:marTop w:val="0"/>
                              <w:marBottom w:val="0"/>
                              <w:divBdr>
                                <w:top w:val="none" w:sz="0" w:space="0" w:color="auto"/>
                                <w:left w:val="none" w:sz="0" w:space="0" w:color="auto"/>
                                <w:bottom w:val="none" w:sz="0" w:space="0" w:color="auto"/>
                                <w:right w:val="none" w:sz="0" w:space="0" w:color="auto"/>
                              </w:divBdr>
                              <w:divsChild>
                                <w:div w:id="1196769979">
                                  <w:marLeft w:val="0"/>
                                  <w:marRight w:val="0"/>
                                  <w:marTop w:val="0"/>
                                  <w:marBottom w:val="0"/>
                                  <w:divBdr>
                                    <w:top w:val="none" w:sz="0" w:space="0" w:color="auto"/>
                                    <w:left w:val="none" w:sz="0" w:space="0" w:color="auto"/>
                                    <w:bottom w:val="none" w:sz="0" w:space="0" w:color="auto"/>
                                    <w:right w:val="none" w:sz="0" w:space="0" w:color="auto"/>
                                  </w:divBdr>
                                  <w:divsChild>
                                    <w:div w:id="164053782">
                                      <w:marLeft w:val="0"/>
                                      <w:marRight w:val="0"/>
                                      <w:marTop w:val="0"/>
                                      <w:marBottom w:val="0"/>
                                      <w:divBdr>
                                        <w:top w:val="none" w:sz="0" w:space="0" w:color="auto"/>
                                        <w:left w:val="none" w:sz="0" w:space="0" w:color="auto"/>
                                        <w:bottom w:val="none" w:sz="0" w:space="0" w:color="auto"/>
                                        <w:right w:val="none" w:sz="0" w:space="0" w:color="auto"/>
                                      </w:divBdr>
                                      <w:divsChild>
                                        <w:div w:id="128819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9240290">
      <w:bodyDiv w:val="1"/>
      <w:marLeft w:val="0"/>
      <w:marRight w:val="0"/>
      <w:marTop w:val="0"/>
      <w:marBottom w:val="0"/>
      <w:divBdr>
        <w:top w:val="none" w:sz="0" w:space="0" w:color="auto"/>
        <w:left w:val="none" w:sz="0" w:space="0" w:color="auto"/>
        <w:bottom w:val="none" w:sz="0" w:space="0" w:color="auto"/>
        <w:right w:val="none" w:sz="0" w:space="0" w:color="auto"/>
      </w:divBdr>
    </w:div>
    <w:div w:id="958414400">
      <w:bodyDiv w:val="1"/>
      <w:marLeft w:val="0"/>
      <w:marRight w:val="0"/>
      <w:marTop w:val="0"/>
      <w:marBottom w:val="0"/>
      <w:divBdr>
        <w:top w:val="none" w:sz="0" w:space="0" w:color="auto"/>
        <w:left w:val="none" w:sz="0" w:space="0" w:color="auto"/>
        <w:bottom w:val="none" w:sz="0" w:space="0" w:color="auto"/>
        <w:right w:val="none" w:sz="0" w:space="0" w:color="auto"/>
      </w:divBdr>
    </w:div>
    <w:div w:id="1609846065">
      <w:bodyDiv w:val="1"/>
      <w:marLeft w:val="0"/>
      <w:marRight w:val="0"/>
      <w:marTop w:val="0"/>
      <w:marBottom w:val="0"/>
      <w:divBdr>
        <w:top w:val="none" w:sz="0" w:space="0" w:color="auto"/>
        <w:left w:val="none" w:sz="0" w:space="0" w:color="auto"/>
        <w:bottom w:val="none" w:sz="0" w:space="0" w:color="auto"/>
        <w:right w:val="none" w:sz="0" w:space="0" w:color="auto"/>
      </w:divBdr>
    </w:div>
    <w:div w:id="1639993847">
      <w:bodyDiv w:val="1"/>
      <w:marLeft w:val="0"/>
      <w:marRight w:val="0"/>
      <w:marTop w:val="0"/>
      <w:marBottom w:val="0"/>
      <w:divBdr>
        <w:top w:val="none" w:sz="0" w:space="0" w:color="auto"/>
        <w:left w:val="none" w:sz="0" w:space="0" w:color="auto"/>
        <w:bottom w:val="none" w:sz="0" w:space="0" w:color="auto"/>
        <w:right w:val="none" w:sz="0" w:space="0" w:color="auto"/>
      </w:divBdr>
    </w:div>
    <w:div w:id="1658609832">
      <w:bodyDiv w:val="1"/>
      <w:marLeft w:val="0"/>
      <w:marRight w:val="0"/>
      <w:marTop w:val="0"/>
      <w:marBottom w:val="0"/>
      <w:divBdr>
        <w:top w:val="none" w:sz="0" w:space="0" w:color="auto"/>
        <w:left w:val="none" w:sz="0" w:space="0" w:color="auto"/>
        <w:bottom w:val="none" w:sz="0" w:space="0" w:color="auto"/>
        <w:right w:val="none" w:sz="0" w:space="0" w:color="auto"/>
      </w:divBdr>
    </w:div>
    <w:div w:id="1929458781">
      <w:bodyDiv w:val="1"/>
      <w:marLeft w:val="0"/>
      <w:marRight w:val="0"/>
      <w:marTop w:val="0"/>
      <w:marBottom w:val="0"/>
      <w:divBdr>
        <w:top w:val="none" w:sz="0" w:space="0" w:color="auto"/>
        <w:left w:val="none" w:sz="0" w:space="0" w:color="auto"/>
        <w:bottom w:val="none" w:sz="0" w:space="0" w:color="auto"/>
        <w:right w:val="none" w:sz="0" w:space="0" w:color="auto"/>
      </w:divBdr>
    </w:div>
    <w:div w:id="207666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s-ebscohost-com.ez.sun.ac.za/ehost/pdfviewer/pdfviewer?vid=3&amp;sid=22cecb36-cd78-4b41-b57c-a1700649ef68%40redis" TargetMode="External"/><Relationship Id="rId13" Type="http://schemas.openxmlformats.org/officeDocument/2006/relationships/hyperlink" Target="http://documents.worldbank.org/curated/en/815401525706928690/South-Africa-Systematic-country-diagnostic-an-incomplete-transition-overcoming-the-legacy-of-exclusion-in-South-Africa" TargetMode="External"/><Relationship Id="rId18" Type="http://schemas.openxmlformats.org/officeDocument/2006/relationships/hyperlink" Target="https://academic-oup-com.ez.sun.ac.za/jae/article/16/5/849/80559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cademic-oup-com.ez.sun.ac.za/jae/article/16/5/849/805590" TargetMode="External"/><Relationship Id="rId17" Type="http://schemas.openxmlformats.org/officeDocument/2006/relationships/hyperlink" Target="https://cramsurvey.org/wp-content/uploads/2021/07/1.-Spaull-N.-Daniels-R.-C-et-al.-2021-NIDS-CRAM-Wave-5-Synthesis-Report.pdf" TargetMode="External"/><Relationship Id="rId2" Type="http://schemas.openxmlformats.org/officeDocument/2006/relationships/numbering" Target="numbering.xml"/><Relationship Id="rId16" Type="http://schemas.openxmlformats.org/officeDocument/2006/relationships/hyperlink" Target="https://openknowledge.worldbank.org/handle/10986/300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amsurvey.org/wp-content/uploads/2021/07/1.-Spaull-N.-Daniels-R.-C-et-al.-2021-NIDS-CRAM-Wave-5-Synthesis-Report.pdf" TargetMode="External"/><Relationship Id="rId5" Type="http://schemas.openxmlformats.org/officeDocument/2006/relationships/webSettings" Target="webSettings.xml"/><Relationship Id="rId15" Type="http://schemas.openxmlformats.org/officeDocument/2006/relationships/hyperlink" Target="https://theconversation.com/south-africas-labour-market-trends-from-2009-to-2019-a-lost-decade-167645" TargetMode="External"/><Relationship Id="rId10" Type="http://schemas.openxmlformats.org/officeDocument/2006/relationships/hyperlink" Target="https://openknowledge.worldbank.org/handle/10986/30017" TargetMode="External"/><Relationship Id="rId19" Type="http://schemas.openxmlformats.org/officeDocument/2006/relationships/hyperlink" Target="http://documents.worldbank.org/curated/en/815401525706928690/South-Africa-Systematic-country-diagnostic-an-incomplete-transition-overcoming-the-legacy-of-exclusion-in-South-Africa" TargetMode="External"/><Relationship Id="rId4" Type="http://schemas.openxmlformats.org/officeDocument/2006/relationships/settings" Target="settings.xml"/><Relationship Id="rId9" Type="http://schemas.openxmlformats.org/officeDocument/2006/relationships/hyperlink" Target="https://theconversation.com/south-africas-labour-market-trends-from-2009-to-2019-a-lost-decade-167645" TargetMode="External"/><Relationship Id="rId14" Type="http://schemas.openxmlformats.org/officeDocument/2006/relationships/hyperlink" Target="https://web-s-ebscohost-com.ez.sun.ac.za/ehost/pdfviewer/pdfviewer?vid=3&amp;sid=22cecb36-cd78-4b41-b57c-a1700649ef68%40redi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677A56E-D7B2-4007-B8CA-655100CBB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1547</Words>
  <Characters>11914</Characters>
  <Application>Microsoft Office Word</Application>
  <DocSecurity>0</DocSecurity>
  <Lines>99</Lines>
  <Paragraphs>26</Paragraphs>
  <ScaleCrop>false</ScaleCrop>
  <HeadingPairs>
    <vt:vector size="2" baseType="variant">
      <vt:variant>
        <vt:lpstr>Title</vt:lpstr>
      </vt:variant>
      <vt:variant>
        <vt:i4>1</vt:i4>
      </vt:variant>
    </vt:vector>
  </HeadingPairs>
  <TitlesOfParts>
    <vt:vector size="1" baseType="lpstr">
      <vt:lpstr>UNIVERSITEIT VAN STELLENBOSCH</vt:lpstr>
    </vt:vector>
  </TitlesOfParts>
  <Company>Ekonomie</Company>
  <LinksUpToDate>false</LinksUpToDate>
  <CharactersWithSpaces>13435</CharactersWithSpaces>
  <SharedDoc>false</SharedDoc>
  <HLinks>
    <vt:vector size="18" baseType="variant">
      <vt:variant>
        <vt:i4>7471167</vt:i4>
      </vt:variant>
      <vt:variant>
        <vt:i4>6</vt:i4>
      </vt:variant>
      <vt:variant>
        <vt:i4>0</vt:i4>
      </vt:variant>
      <vt:variant>
        <vt:i4>5</vt:i4>
      </vt:variant>
      <vt:variant>
        <vt:lpwstr>http://www.ekon.sun.ac.za/wpapers/2008/wp042008</vt:lpwstr>
      </vt:variant>
      <vt:variant>
        <vt:lpwstr/>
      </vt:variant>
      <vt:variant>
        <vt:i4>1638492</vt:i4>
      </vt:variant>
      <vt:variant>
        <vt:i4>3</vt:i4>
      </vt:variant>
      <vt:variant>
        <vt:i4>0</vt:i4>
      </vt:variant>
      <vt:variant>
        <vt:i4>5</vt:i4>
      </vt:variant>
      <vt:variant>
        <vt:lpwstr>http://ideas.repec.org/s/sza/wpaper.html</vt:lpwstr>
      </vt:variant>
      <vt:variant>
        <vt:lpwstr/>
      </vt:variant>
      <vt:variant>
        <vt:i4>1638492</vt:i4>
      </vt:variant>
      <vt:variant>
        <vt:i4>0</vt:i4>
      </vt:variant>
      <vt:variant>
        <vt:i4>0</vt:i4>
      </vt:variant>
      <vt:variant>
        <vt:i4>5</vt:i4>
      </vt:variant>
      <vt:variant>
        <vt:lpwstr>http://ideas.repec.org/s/sza/wpaper.html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UNIVERSITEIT VAN STELLENBOSCH</dc:title>
  <dc:subject/>
  <dc:creator>L Botha</dc:creator>
  <cp:keywords/>
  <dc:description/>
  <cp:lastModifiedBy>Gelderblom, Reta [rgelderb@sun.ac.za]</cp:lastModifiedBy>
  <cp:revision>2</cp:revision>
  <cp:lastPrinted>2022-08-12T13:49:00Z</cp:lastPrinted>
  <dcterms:created xsi:type="dcterms:W3CDTF">2022-09-12T10:16:00Z</dcterms:created>
  <dcterms:modified xsi:type="dcterms:W3CDTF">2022-09-12T10:16:00Z</dcterms:modified>
</cp:coreProperties>
</file>